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05BC" w:rsidRPr="00B505BC" w:rsidRDefault="00B505BC" w:rsidP="00B505BC">
      <w:pPr>
        <w:tabs>
          <w:tab w:val="right" w:pos="20000"/>
        </w:tabs>
        <w:spacing w:after="0"/>
        <w:rPr>
          <w:rFonts w:ascii="Arial" w:eastAsia="MS Mincho" w:hAnsi="Arial" w:cs="Arial"/>
          <w:b/>
          <w:noProof/>
          <w:sz w:val="24"/>
          <w:szCs w:val="24"/>
        </w:rPr>
      </w:pPr>
      <w:bookmarkStart w:id="0" w:name="OLE_LINK15"/>
      <w:r w:rsidRPr="00B505BC">
        <w:rPr>
          <w:rFonts w:ascii="Arial" w:eastAsia="MS Mincho" w:hAnsi="Arial"/>
          <w:b/>
          <w:noProof/>
          <w:sz w:val="24"/>
        </w:rPr>
        <w:t>3GPP TSG-</w:t>
      </w:r>
      <w:r w:rsidRPr="00B505BC">
        <w:rPr>
          <w:rFonts w:ascii="Arial" w:eastAsia="MS Mincho" w:hAnsi="Arial"/>
          <w:b/>
          <w:noProof/>
          <w:sz w:val="24"/>
          <w:lang w:eastAsia="zh-CN"/>
        </w:rPr>
        <w:t>RAN WG4</w:t>
      </w:r>
      <w:r w:rsidRPr="00B505BC">
        <w:rPr>
          <w:rFonts w:ascii="Arial" w:eastAsia="MS Mincho" w:hAnsi="Arial"/>
          <w:b/>
          <w:noProof/>
          <w:sz w:val="24"/>
        </w:rPr>
        <w:t xml:space="preserve"> Meetin</w:t>
      </w:r>
      <w:r w:rsidRPr="00B505BC">
        <w:rPr>
          <w:rFonts w:ascii="Arial" w:eastAsia="MS Mincho" w:hAnsi="Arial"/>
          <w:b/>
          <w:noProof/>
          <w:sz w:val="24"/>
          <w:lang w:eastAsia="zh-CN"/>
        </w:rPr>
        <w:t>g #101-e</w:t>
      </w:r>
      <w:r w:rsidRPr="00B505BC">
        <w:rPr>
          <w:rFonts w:ascii="Arial" w:eastAsia="MS Mincho" w:hAnsi="Arial" w:cs="Arial"/>
          <w:b/>
          <w:noProof/>
          <w:sz w:val="24"/>
          <w:szCs w:val="24"/>
        </w:rPr>
        <w:tab/>
      </w:r>
      <w:r w:rsidR="00E44CC0" w:rsidRPr="00E44CC0">
        <w:rPr>
          <w:rFonts w:ascii="Arial" w:eastAsia="宋体" w:hAnsi="Arial" w:cs="Arial"/>
          <w:b/>
          <w:noProof/>
          <w:sz w:val="24"/>
          <w:szCs w:val="24"/>
          <w:lang w:eastAsia="zh-CN"/>
        </w:rPr>
        <w:t>R4-2119018</w:t>
      </w:r>
    </w:p>
    <w:bookmarkEnd w:id="0"/>
    <w:p w:rsidR="00B505BC" w:rsidRPr="00B505BC" w:rsidRDefault="00B505BC" w:rsidP="00B505BC">
      <w:pPr>
        <w:spacing w:after="120"/>
        <w:outlineLvl w:val="0"/>
        <w:rPr>
          <w:rFonts w:ascii="Arial" w:eastAsia="MS Mincho" w:hAnsi="Arial"/>
          <w:b/>
          <w:noProof/>
          <w:sz w:val="24"/>
        </w:rPr>
      </w:pPr>
      <w:r w:rsidRPr="00B505BC">
        <w:rPr>
          <w:rFonts w:ascii="Arial" w:eastAsia="MS Mincho" w:hAnsi="Arial"/>
          <w:b/>
          <w:noProof/>
          <w:sz w:val="24"/>
        </w:rPr>
        <w:t>Electronic Meeting, 1</w:t>
      </w:r>
      <w:r w:rsidRPr="00B505BC">
        <w:rPr>
          <w:rFonts w:ascii="Arial" w:eastAsia="MS Mincho" w:hAnsi="Arial"/>
          <w:b/>
          <w:noProof/>
          <w:sz w:val="24"/>
          <w:vertAlign w:val="superscript"/>
        </w:rPr>
        <w:t>st</w:t>
      </w:r>
      <w:r w:rsidRPr="00B505BC">
        <w:rPr>
          <w:rFonts w:ascii="Arial" w:eastAsia="MS Mincho" w:hAnsi="Arial"/>
          <w:b/>
          <w:noProof/>
          <w:sz w:val="24"/>
        </w:rPr>
        <w:t xml:space="preserve"> - 12</w:t>
      </w:r>
      <w:r w:rsidRPr="00B505BC">
        <w:rPr>
          <w:rFonts w:ascii="Arial" w:eastAsia="MS Mincho" w:hAnsi="Arial"/>
          <w:b/>
          <w:noProof/>
          <w:sz w:val="24"/>
          <w:vertAlign w:val="superscript"/>
        </w:rPr>
        <w:t>th</w:t>
      </w:r>
      <w:r w:rsidRPr="00B505BC">
        <w:rPr>
          <w:rFonts w:ascii="Arial" w:eastAsia="MS Mincho" w:hAnsi="Arial"/>
          <w:b/>
          <w:noProof/>
          <w:sz w:val="24"/>
        </w:rPr>
        <w:t xml:space="preserve"> Nov, 2021</w:t>
      </w:r>
    </w:p>
    <w:p w:rsidR="00D46BD4" w:rsidRPr="00B505BC" w:rsidRDefault="00D46BD4" w:rsidP="00D46BD4">
      <w:pPr>
        <w:pStyle w:val="ab"/>
        <w:jc w:val="both"/>
        <w:rPr>
          <w:rFonts w:eastAsia="宋体"/>
          <w:i w:val="0"/>
          <w:noProof w:val="0"/>
          <w:sz w:val="24"/>
        </w:rPr>
      </w:pPr>
    </w:p>
    <w:p w:rsidR="00D46BD4" w:rsidRPr="006F547E" w:rsidRDefault="00D46BD4" w:rsidP="00D46BD4">
      <w:pPr>
        <w:tabs>
          <w:tab w:val="left" w:pos="1985"/>
        </w:tabs>
        <w:ind w:left="1980" w:hanging="1980"/>
        <w:rPr>
          <w:rStyle w:val="ad"/>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944592" w:rsidRPr="00944592">
        <w:rPr>
          <w:rFonts w:ascii="Arial" w:hAnsi="Arial"/>
          <w:sz w:val="24"/>
          <w:lang w:val="en-US" w:eastAsia="zh-CN"/>
        </w:rPr>
        <w:t>Discussion on PUSCH with UL timing adjustment requirements for FR2 HST</w:t>
      </w:r>
    </w:p>
    <w:p w:rsidR="00D46BD4" w:rsidRPr="004B565E" w:rsidRDefault="00D46BD4" w:rsidP="00D46BD4">
      <w:pPr>
        <w:tabs>
          <w:tab w:val="left" w:pos="1985"/>
        </w:tabs>
        <w:rPr>
          <w:rStyle w:val="ad"/>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d"/>
          <w:lang w:val="fr-FR"/>
        </w:rPr>
        <w:t>Huawei, HiSilicon</w:t>
      </w:r>
    </w:p>
    <w:p w:rsidR="00D46BD4" w:rsidRPr="004B565E" w:rsidRDefault="00D46BD4" w:rsidP="00D46BD4">
      <w:pPr>
        <w:tabs>
          <w:tab w:val="left" w:pos="1985"/>
        </w:tabs>
        <w:rPr>
          <w:rStyle w:val="ad"/>
          <w:lang w:val="pt-BR"/>
        </w:rPr>
      </w:pPr>
      <w:r w:rsidRPr="004B565E">
        <w:rPr>
          <w:rFonts w:ascii="Arial" w:hAnsi="Arial"/>
          <w:b/>
          <w:sz w:val="24"/>
          <w:lang w:val="pt-BR"/>
        </w:rPr>
        <w:t>Agenda item:</w:t>
      </w:r>
      <w:r w:rsidR="001B11A0">
        <w:rPr>
          <w:rFonts w:ascii="Arial" w:hAnsi="Arial"/>
          <w:sz w:val="24"/>
          <w:lang w:val="pt-BR"/>
        </w:rPr>
        <w:tab/>
      </w:r>
      <w:r w:rsidR="00B105BC">
        <w:rPr>
          <w:rFonts w:ascii="Arial" w:hAnsi="Arial"/>
          <w:sz w:val="24"/>
          <w:lang w:val="pt-BR"/>
        </w:rPr>
        <w:t>8.9.5.3.2</w:t>
      </w:r>
    </w:p>
    <w:p w:rsidR="00D46BD4" w:rsidRPr="004B565E" w:rsidRDefault="00D46BD4" w:rsidP="00D46BD4">
      <w:pPr>
        <w:tabs>
          <w:tab w:val="left" w:pos="1985"/>
        </w:tabs>
        <w:ind w:left="1980" w:hanging="1980"/>
        <w:rPr>
          <w:rStyle w:val="ad"/>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rsidR="00D46BD4" w:rsidRPr="004B565E" w:rsidRDefault="00D46BD4" w:rsidP="00D46BD4">
      <w:pPr>
        <w:pStyle w:val="1"/>
        <w:rPr>
          <w:lang w:eastAsia="zh-CN"/>
        </w:rPr>
      </w:pPr>
      <w:r w:rsidRPr="004B565E">
        <w:rPr>
          <w:rFonts w:hint="eastAsia"/>
          <w:lang w:eastAsia="zh-CN"/>
        </w:rPr>
        <w:t>B</w:t>
      </w:r>
      <w:r w:rsidRPr="004B565E">
        <w:rPr>
          <w:lang w:eastAsia="zh-CN"/>
        </w:rPr>
        <w:t>ackground</w:t>
      </w:r>
    </w:p>
    <w:p w:rsidR="007009CC" w:rsidRPr="004B565E" w:rsidRDefault="007009CC" w:rsidP="007009CC">
      <w:pPr>
        <w:rPr>
          <w:lang w:val="en-US" w:eastAsia="zh-CN"/>
        </w:rPr>
      </w:pPr>
      <w:r>
        <w:rPr>
          <w:lang w:eastAsia="zh-CN"/>
        </w:rPr>
        <w:t>During RAN#</w:t>
      </w:r>
      <w:r w:rsidR="008B15D6">
        <w:rPr>
          <w:lang w:eastAsia="zh-CN"/>
        </w:rPr>
        <w:t>100</w:t>
      </w:r>
      <w:r>
        <w:rPr>
          <w:lang w:eastAsia="zh-CN"/>
        </w:rPr>
        <w:t xml:space="preserve">-e meeting, </w:t>
      </w:r>
      <w:r w:rsidR="00241CAA">
        <w:rPr>
          <w:lang w:eastAsia="zh-CN"/>
        </w:rPr>
        <w:t>WF</w:t>
      </w:r>
      <w:r w:rsidR="00227E04" w:rsidRPr="00227E04">
        <w:rPr>
          <w:lang w:eastAsia="zh-CN"/>
        </w:rPr>
        <w:t xml:space="preserve"> </w:t>
      </w:r>
      <w:r>
        <w:rPr>
          <w:lang w:eastAsia="zh-CN"/>
        </w:rPr>
        <w:fldChar w:fldCharType="begin"/>
      </w:r>
      <w:r>
        <w:rPr>
          <w:lang w:eastAsia="zh-CN"/>
        </w:rPr>
        <w:instrText xml:space="preserve"> REF _Ref63699293 \r \h </w:instrText>
      </w:r>
      <w:r>
        <w:rPr>
          <w:lang w:eastAsia="zh-CN"/>
        </w:rPr>
      </w:r>
      <w:r>
        <w:rPr>
          <w:lang w:eastAsia="zh-CN"/>
        </w:rPr>
        <w:fldChar w:fldCharType="separate"/>
      </w:r>
      <w:r w:rsidR="00A7056D">
        <w:rPr>
          <w:lang w:eastAsia="zh-CN"/>
        </w:rPr>
        <w:t>[1]</w:t>
      </w:r>
      <w:r>
        <w:rPr>
          <w:lang w:eastAsia="zh-CN"/>
        </w:rPr>
        <w:fldChar w:fldCharType="end"/>
      </w:r>
      <w:r w:rsidRPr="004B565E">
        <w:rPr>
          <w:lang w:eastAsia="zh-CN"/>
        </w:rPr>
        <w:t xml:space="preserve"> </w:t>
      </w:r>
      <w:r w:rsidR="008B15D6" w:rsidRPr="008B15D6">
        <w:rPr>
          <w:lang w:eastAsia="zh-CN"/>
        </w:rPr>
        <w:t>on FR2 HST demodulation</w:t>
      </w:r>
      <w:r w:rsidRPr="004B565E">
        <w:rPr>
          <w:lang w:eastAsia="zh-CN"/>
        </w:rPr>
        <w:t xml:space="preserve"> was approved. </w:t>
      </w:r>
      <w:r w:rsidRPr="004B565E">
        <w:rPr>
          <w:lang w:val="en-US" w:eastAsia="zh-CN"/>
        </w:rPr>
        <w:t xml:space="preserve">In this contribution, we share our views about </w:t>
      </w:r>
      <w:r w:rsidR="008106F8" w:rsidRPr="008106F8">
        <w:rPr>
          <w:lang w:val="en-US" w:eastAsia="zh-CN"/>
        </w:rPr>
        <w:t>PUSCH with UL timing adjustment</w:t>
      </w:r>
      <w:r w:rsidRPr="007009CC">
        <w:rPr>
          <w:lang w:val="en-US" w:eastAsia="zh-CN"/>
        </w:rPr>
        <w:t xml:space="preserve"> requirements for FR2 HST</w:t>
      </w:r>
      <w:r w:rsidRPr="004B565E">
        <w:rPr>
          <w:lang w:val="en-US" w:eastAsia="zh-CN"/>
        </w:rPr>
        <w:t>.</w:t>
      </w:r>
    </w:p>
    <w:p w:rsidR="00D90964" w:rsidRDefault="003B1587" w:rsidP="003742D3">
      <w:pPr>
        <w:pStyle w:val="1"/>
        <w:spacing w:before="0" w:after="0"/>
        <w:rPr>
          <w:lang w:val="en-US" w:eastAsia="zh-CN"/>
        </w:rPr>
      </w:pPr>
      <w:r>
        <w:rPr>
          <w:rFonts w:hint="eastAsia"/>
          <w:lang w:val="en-US" w:eastAsia="zh-CN"/>
        </w:rPr>
        <w:t>D</w:t>
      </w:r>
      <w:r>
        <w:rPr>
          <w:lang w:val="en-US" w:eastAsia="zh-CN"/>
        </w:rPr>
        <w:t>iscussion</w:t>
      </w:r>
    </w:p>
    <w:p w:rsidR="009C60F4" w:rsidRPr="009C60F4" w:rsidRDefault="009C60F4" w:rsidP="00323D7E">
      <w:pPr>
        <w:pStyle w:val="2"/>
        <w:rPr>
          <w:lang w:val="en-US" w:eastAsia="zh-CN"/>
        </w:rPr>
      </w:pPr>
      <w:r w:rsidRPr="009C60F4">
        <w:rPr>
          <w:lang w:val="en-US" w:eastAsia="zh-CN"/>
        </w:rPr>
        <w:t>Test Parameters for timing offset</w:t>
      </w:r>
    </w:p>
    <w:tbl>
      <w:tblPr>
        <w:tblStyle w:val="ae"/>
        <w:tblW w:w="0" w:type="auto"/>
        <w:tblLook w:val="04A0" w:firstRow="1" w:lastRow="0" w:firstColumn="1" w:lastColumn="0" w:noHBand="0" w:noVBand="1"/>
      </w:tblPr>
      <w:tblGrid>
        <w:gridCol w:w="10456"/>
      </w:tblGrid>
      <w:tr w:rsidR="008B15D6" w:rsidRPr="008B15D6" w:rsidTr="008B15D6">
        <w:tc>
          <w:tcPr>
            <w:tcW w:w="10456" w:type="dxa"/>
          </w:tcPr>
          <w:p w:rsidR="008B15D6" w:rsidRPr="008B15D6" w:rsidRDefault="008B15D6" w:rsidP="008B15D6">
            <w:pPr>
              <w:numPr>
                <w:ilvl w:val="0"/>
                <w:numId w:val="42"/>
              </w:numPr>
              <w:overflowPunct w:val="0"/>
              <w:autoSpaceDE w:val="0"/>
              <w:autoSpaceDN w:val="0"/>
              <w:adjustRightInd w:val="0"/>
              <w:spacing w:after="0" w:line="259" w:lineRule="auto"/>
              <w:textAlignment w:val="baseline"/>
              <w:rPr>
                <w:rFonts w:eastAsia="MS Mincho"/>
                <w:i/>
                <w:lang w:eastAsia="zh-CN"/>
              </w:rPr>
            </w:pPr>
            <w:r w:rsidRPr="008B15D6">
              <w:rPr>
                <w:rFonts w:eastAsia="等线"/>
                <w:i/>
                <w:lang w:eastAsia="zh-CN"/>
              </w:rPr>
              <w:t>Test Parameters for timing offset</w:t>
            </w:r>
          </w:p>
          <w:p w:rsidR="008B15D6" w:rsidRPr="008B15D6" w:rsidRDefault="008B15D6" w:rsidP="008B15D6">
            <w:pPr>
              <w:numPr>
                <w:ilvl w:val="1"/>
                <w:numId w:val="42"/>
              </w:numPr>
              <w:spacing w:after="0" w:line="259" w:lineRule="auto"/>
              <w:rPr>
                <w:rFonts w:eastAsia="宋体"/>
                <w:i/>
                <w:color w:val="000000"/>
                <w:szCs w:val="24"/>
                <w:lang w:eastAsia="zh-CN"/>
              </w:rPr>
            </w:pPr>
            <w:r w:rsidRPr="008B15D6">
              <w:rPr>
                <w:rFonts w:eastAsia="宋体"/>
                <w:i/>
                <w:color w:val="000000"/>
                <w:szCs w:val="24"/>
                <w:lang w:eastAsia="zh-CN"/>
              </w:rPr>
              <w:t>Option 1: Use A= 1.25 us, Δω = 1.04s-1 corresponding to 120KHz SCS for HST FR2 UL timing adjustment requirements</w:t>
            </w:r>
          </w:p>
          <w:p w:rsidR="008B15D6" w:rsidRPr="008B15D6" w:rsidRDefault="008B15D6" w:rsidP="008B15D6">
            <w:pPr>
              <w:numPr>
                <w:ilvl w:val="1"/>
                <w:numId w:val="42"/>
              </w:numPr>
              <w:spacing w:after="0" w:line="259" w:lineRule="auto"/>
              <w:rPr>
                <w:rFonts w:eastAsia="宋体"/>
                <w:i/>
                <w:color w:val="000000"/>
                <w:szCs w:val="24"/>
                <w:lang w:eastAsia="zh-CN"/>
              </w:rPr>
            </w:pPr>
            <w:r w:rsidRPr="008B15D6">
              <w:rPr>
                <w:rFonts w:eastAsia="宋体"/>
                <w:i/>
                <w:color w:val="000000"/>
                <w:szCs w:val="24"/>
                <w:lang w:eastAsia="zh-CN"/>
              </w:rPr>
              <w:t xml:space="preserve">Other options are not preluded </w:t>
            </w:r>
          </w:p>
          <w:p w:rsidR="008B15D6" w:rsidRPr="008B15D6" w:rsidRDefault="008B15D6" w:rsidP="008B15D6">
            <w:pPr>
              <w:numPr>
                <w:ilvl w:val="0"/>
                <w:numId w:val="42"/>
              </w:numPr>
              <w:overflowPunct w:val="0"/>
              <w:autoSpaceDE w:val="0"/>
              <w:autoSpaceDN w:val="0"/>
              <w:adjustRightInd w:val="0"/>
              <w:spacing w:after="0" w:line="259" w:lineRule="auto"/>
              <w:textAlignment w:val="baseline"/>
              <w:rPr>
                <w:rFonts w:eastAsia="等线"/>
                <w:i/>
                <w:lang w:eastAsia="zh-CN"/>
              </w:rPr>
            </w:pPr>
            <w:r w:rsidRPr="008B15D6">
              <w:rPr>
                <w:rFonts w:eastAsia="等线"/>
                <w:i/>
                <w:lang w:eastAsia="zh-CN"/>
              </w:rPr>
              <w:t>FFS on whether the large propagation delay will be considered for UL timing adjustment requirement, the output of RRM/deployment discussion can be considered and revised UL TA channel model if needed.</w:t>
            </w:r>
          </w:p>
          <w:p w:rsidR="008B15D6" w:rsidRPr="008B15D6" w:rsidRDefault="008B15D6" w:rsidP="008B15D6">
            <w:pPr>
              <w:numPr>
                <w:ilvl w:val="0"/>
                <w:numId w:val="42"/>
              </w:numPr>
              <w:overflowPunct w:val="0"/>
              <w:autoSpaceDE w:val="0"/>
              <w:autoSpaceDN w:val="0"/>
              <w:adjustRightInd w:val="0"/>
              <w:spacing w:after="0" w:line="259" w:lineRule="auto"/>
              <w:textAlignment w:val="baseline"/>
              <w:rPr>
                <w:rFonts w:eastAsia="MS Mincho"/>
                <w:i/>
                <w:lang w:eastAsia="zh-CN"/>
              </w:rPr>
            </w:pPr>
            <w:r w:rsidRPr="008B15D6">
              <w:rPr>
                <w:rFonts w:eastAsia="等线"/>
                <w:i/>
                <w:lang w:eastAsia="zh-CN"/>
              </w:rPr>
              <w:t>Test different between moving UE and stationary UE</w:t>
            </w:r>
          </w:p>
          <w:p w:rsidR="008B15D6" w:rsidRPr="008B15D6" w:rsidRDefault="008B15D6" w:rsidP="008B15D6">
            <w:pPr>
              <w:numPr>
                <w:ilvl w:val="1"/>
                <w:numId w:val="42"/>
              </w:numPr>
              <w:spacing w:after="0" w:line="259" w:lineRule="auto"/>
              <w:rPr>
                <w:rFonts w:eastAsia="宋体"/>
                <w:i/>
                <w:color w:val="000000"/>
                <w:szCs w:val="24"/>
                <w:lang w:eastAsia="zh-CN"/>
              </w:rPr>
            </w:pPr>
            <w:r w:rsidRPr="008B15D6">
              <w:rPr>
                <w:rFonts w:eastAsia="宋体"/>
                <w:i/>
                <w:color w:val="000000"/>
                <w:szCs w:val="24"/>
                <w:lang w:eastAsia="zh-CN"/>
              </w:rPr>
              <w:t>Δt-(TA-31)x16*8Tc as baseline, the output of RRM/deployment discussion on timing alignment can be considered</w:t>
            </w:r>
          </w:p>
        </w:tc>
      </w:tr>
    </w:tbl>
    <w:p w:rsidR="009C60F4" w:rsidRDefault="009C60F4" w:rsidP="009C60F4">
      <w:pPr>
        <w:rPr>
          <w:lang w:val="en-US" w:eastAsia="zh-CN"/>
        </w:rPr>
      </w:pPr>
    </w:p>
    <w:p w:rsidR="009C60F4" w:rsidRDefault="006E2F78" w:rsidP="009C60F4">
      <w:pPr>
        <w:rPr>
          <w:lang w:val="en-US" w:eastAsia="zh-CN"/>
        </w:rPr>
      </w:pPr>
      <w:r>
        <w:rPr>
          <w:lang w:val="en-US" w:eastAsia="zh-CN"/>
        </w:rPr>
        <w:t xml:space="preserve">As per TS 38.104, </w:t>
      </w:r>
      <w:r>
        <w:rPr>
          <w:rFonts w:cs="v5.0.0"/>
        </w:rPr>
        <w:t xml:space="preserve">the timing difference between moving UE and stationary UE can be derived from the following </w:t>
      </w:r>
      <w:r w:rsidRPr="006E2F78">
        <w:rPr>
          <w:rFonts w:cs="v5.0.0"/>
        </w:rPr>
        <w:t>formula</w:t>
      </w:r>
      <w:r>
        <w:rPr>
          <w:rFonts w:cs="v5.0.0"/>
        </w:rPr>
        <w:t>.</w:t>
      </w:r>
    </w:p>
    <w:p w:rsidR="006E2F78" w:rsidRDefault="00A7056D" w:rsidP="00CE6E00">
      <w:pPr>
        <w:jc w:val="center"/>
      </w:pPr>
      <w:r>
        <w:rPr>
          <w:position w:val="-24"/>
        </w:rPr>
        <w:object w:dxaOrig="18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05pt;height:30.9pt" o:ole="">
            <v:imagedata r:id="rId8" o:title=""/>
          </v:shape>
          <o:OLEObject Type="Embed" ProgID="Equation.3" ShapeID="_x0000_i1025" DrawAspect="Content" ObjectID="_1696446758" r:id="rId9"/>
        </w:object>
      </w:r>
    </w:p>
    <w:p w:rsidR="002A3496" w:rsidRDefault="00CE6E00" w:rsidP="00CE6E00">
      <w:pPr>
        <w:rPr>
          <w:rFonts w:cs="v5.0.0"/>
        </w:rPr>
      </w:pPr>
      <w:r>
        <w:t>For HST FR1 requirements, t</w:t>
      </w:r>
      <w:r w:rsidRPr="00CE6E00">
        <w:t>he</w:t>
      </w:r>
      <w:r>
        <w:t xml:space="preserve"> variable ‘A’ is selected as about 2 times of CP to make </w:t>
      </w:r>
      <w:r>
        <w:rPr>
          <w:rFonts w:cs="v5.0.0"/>
        </w:rPr>
        <w:t xml:space="preserve">the timing difference between moving UE and stationary UE within a CP. </w:t>
      </w:r>
      <w:r w:rsidR="007E2968">
        <w:rPr>
          <w:rFonts w:cs="v5.0.0"/>
        </w:rPr>
        <w:t>For HST FR2,</w:t>
      </w:r>
      <w:r>
        <w:rPr>
          <w:rFonts w:cs="v5.0.0"/>
        </w:rPr>
        <w:t xml:space="preserve"> there is </w:t>
      </w:r>
      <w:r w:rsidR="007E2968">
        <w:rPr>
          <w:rFonts w:cs="v5.0.0"/>
        </w:rPr>
        <w:t xml:space="preserve">maximum </w:t>
      </w:r>
      <w:r>
        <w:rPr>
          <w:rFonts w:cs="v5.0.0"/>
        </w:rPr>
        <w:t xml:space="preserve">about 4 times of CP </w:t>
      </w:r>
      <w:r w:rsidR="007E2968">
        <w:rPr>
          <w:rFonts w:cs="v5.0.0"/>
        </w:rPr>
        <w:t xml:space="preserve">timing jump </w:t>
      </w:r>
      <w:r>
        <w:rPr>
          <w:rFonts w:cs="v5.0.0"/>
        </w:rPr>
        <w:t xml:space="preserve">for </w:t>
      </w:r>
      <w:r w:rsidR="007E2968">
        <w:rPr>
          <w:rFonts w:cs="v5.0.0"/>
        </w:rPr>
        <w:t>HST</w:t>
      </w:r>
      <w:r>
        <w:rPr>
          <w:rFonts w:cs="v5.0.0"/>
        </w:rPr>
        <w:t xml:space="preserve"> FR2</w:t>
      </w:r>
      <w:r w:rsidR="007E2968">
        <w:rPr>
          <w:rFonts w:cs="v5.0.0"/>
        </w:rPr>
        <w:t xml:space="preserve">, mainly in Uni-directional </w:t>
      </w:r>
      <w:r w:rsidR="00B35E4D">
        <w:rPr>
          <w:rFonts w:cs="v5.0.0"/>
        </w:rPr>
        <w:t>deployment</w:t>
      </w:r>
      <w:r w:rsidR="007E2968">
        <w:rPr>
          <w:rFonts w:cs="v5.0.0"/>
        </w:rPr>
        <w:t xml:space="preserve">, the value used in </w:t>
      </w:r>
      <w:r w:rsidR="007E2968">
        <w:t>HST FR1 is not applicable.</w:t>
      </w:r>
      <w:r w:rsidR="007E2968">
        <w:rPr>
          <w:rFonts w:cs="v5.0.0"/>
        </w:rPr>
        <w:t xml:space="preserve"> For Option 2,</w:t>
      </w:r>
      <w:r w:rsidR="007E2968">
        <w:rPr>
          <w:rFonts w:cs="v5.0.0"/>
          <w:lang w:eastAsia="zh-CN"/>
        </w:rPr>
        <w:t xml:space="preserve"> the maximum value of </w:t>
      </w:r>
      <w:r w:rsidR="007E2968">
        <w:t>variable ‘A’ can be increased</w:t>
      </w:r>
      <w:r w:rsidR="00CC3EF8">
        <w:t>,</w:t>
      </w:r>
      <w:r w:rsidR="007E2968">
        <w:t xml:space="preserve"> however</w:t>
      </w:r>
      <w:r w:rsidR="007E2968">
        <w:rPr>
          <w:rFonts w:cs="v5.0.0"/>
        </w:rPr>
        <w:t xml:space="preserve">, the </w:t>
      </w:r>
      <w:r w:rsidR="007E2968" w:rsidRPr="007E2968">
        <w:rPr>
          <w:rFonts w:cs="v5.0.0"/>
        </w:rPr>
        <w:t xml:space="preserve">transient </w:t>
      </w:r>
      <w:r w:rsidR="007E2968">
        <w:rPr>
          <w:rFonts w:cs="v5.0.0"/>
        </w:rPr>
        <w:t xml:space="preserve">timing </w:t>
      </w:r>
      <w:r w:rsidR="007E2968" w:rsidRPr="007E2968">
        <w:rPr>
          <w:rFonts w:cs="v5.0.0"/>
        </w:rPr>
        <w:t>jump</w:t>
      </w:r>
      <w:r w:rsidR="007E2968">
        <w:rPr>
          <w:rFonts w:cs="v5.0.0"/>
        </w:rPr>
        <w:t xml:space="preserve"> caused by beam switching from one RRH to another RRH under HST FR2 scenario </w:t>
      </w:r>
      <w:r w:rsidR="00CC3EF8">
        <w:rPr>
          <w:rFonts w:cs="v5.0.0"/>
        </w:rPr>
        <w:t xml:space="preserve">still </w:t>
      </w:r>
      <w:r w:rsidR="007E2968">
        <w:rPr>
          <w:rFonts w:cs="v5.0.0"/>
        </w:rPr>
        <w:t>cannot be simulated.</w:t>
      </w:r>
    </w:p>
    <w:p w:rsidR="002A3496" w:rsidRDefault="002A3496" w:rsidP="002A3496">
      <w:pPr>
        <w:pStyle w:val="Observation"/>
      </w:pPr>
      <w:r>
        <w:t xml:space="preserve">For the current channel model for the UL timing case, </w:t>
      </w:r>
      <w:r w:rsidRPr="002A3496">
        <w:t>the transient timing jump caused by beam switching from one RRH to another RRH under HST FR2 scenario still cannot be simulated</w:t>
      </w:r>
      <w:r>
        <w:t>.</w:t>
      </w:r>
    </w:p>
    <w:p w:rsidR="007D7388" w:rsidRDefault="007D7388" w:rsidP="00CE6E00">
      <w:pPr>
        <w:rPr>
          <w:lang w:eastAsia="zh-CN"/>
        </w:rPr>
      </w:pPr>
      <w:r>
        <w:rPr>
          <w:rFonts w:hint="eastAsia"/>
          <w:lang w:eastAsia="zh-CN"/>
        </w:rPr>
        <w:t>I</w:t>
      </w:r>
      <w:r>
        <w:rPr>
          <w:lang w:eastAsia="zh-CN"/>
        </w:rPr>
        <w:t xml:space="preserve">n RRM </w:t>
      </w:r>
      <w:r w:rsidR="002A3496" w:rsidRPr="002A3496">
        <w:rPr>
          <w:lang w:eastAsia="zh-CN"/>
        </w:rPr>
        <w:t>session</w:t>
      </w:r>
      <w:r w:rsidR="002A3496">
        <w:rPr>
          <w:lang w:eastAsia="zh-CN"/>
        </w:rPr>
        <w:t xml:space="preserve">, how to </w:t>
      </w:r>
      <w:r w:rsidR="002A3496" w:rsidRPr="002A3496">
        <w:rPr>
          <w:lang w:eastAsia="zh-CN"/>
        </w:rPr>
        <w:t xml:space="preserve">address </w:t>
      </w:r>
      <w:r w:rsidR="002A3496">
        <w:rPr>
          <w:lang w:eastAsia="zh-CN"/>
        </w:rPr>
        <w:t>the upli</w:t>
      </w:r>
      <w:r w:rsidR="002A3496" w:rsidRPr="002A3496">
        <w:rPr>
          <w:lang w:eastAsia="zh-CN"/>
        </w:rPr>
        <w:t>nk timing issues</w:t>
      </w:r>
      <w:r w:rsidR="002A3496">
        <w:rPr>
          <w:lang w:eastAsia="zh-CN"/>
        </w:rPr>
        <w:t xml:space="preserve"> is still under discussion. </w:t>
      </w:r>
    </w:p>
    <w:tbl>
      <w:tblPr>
        <w:tblStyle w:val="ae"/>
        <w:tblW w:w="0" w:type="auto"/>
        <w:tblLook w:val="04A0" w:firstRow="1" w:lastRow="0" w:firstColumn="1" w:lastColumn="0" w:noHBand="0" w:noVBand="1"/>
      </w:tblPr>
      <w:tblGrid>
        <w:gridCol w:w="10456"/>
      </w:tblGrid>
      <w:tr w:rsidR="002A3496" w:rsidRPr="002A3496" w:rsidTr="002A3496">
        <w:tc>
          <w:tcPr>
            <w:tcW w:w="10456" w:type="dxa"/>
          </w:tcPr>
          <w:p w:rsidR="002A3496" w:rsidRPr="002A3496" w:rsidRDefault="002A3496" w:rsidP="002A3496">
            <w:pPr>
              <w:spacing w:after="0"/>
              <w:rPr>
                <w:rFonts w:eastAsia="等线"/>
                <w:b/>
                <w:i/>
                <w:u w:val="single"/>
                <w:lang w:eastAsia="zh-CN"/>
              </w:rPr>
            </w:pPr>
            <w:r w:rsidRPr="002A3496">
              <w:rPr>
                <w:rFonts w:eastAsia="等线"/>
                <w:b/>
                <w:i/>
                <w:u w:val="single"/>
                <w:lang w:eastAsia="zh-CN"/>
              </w:rPr>
              <w:t xml:space="preserve">Uplink timing </w:t>
            </w:r>
          </w:p>
          <w:p w:rsidR="002A3496" w:rsidRPr="002A3496" w:rsidRDefault="002A3496" w:rsidP="002A3496">
            <w:pPr>
              <w:numPr>
                <w:ilvl w:val="0"/>
                <w:numId w:val="43"/>
              </w:numPr>
              <w:overflowPunct w:val="0"/>
              <w:autoSpaceDE w:val="0"/>
              <w:autoSpaceDN w:val="0"/>
              <w:adjustRightInd w:val="0"/>
              <w:spacing w:after="0"/>
              <w:rPr>
                <w:rFonts w:eastAsia="等线"/>
                <w:i/>
                <w:iCs/>
                <w:lang w:eastAsia="zh-CN"/>
              </w:rPr>
            </w:pPr>
            <w:r w:rsidRPr="002A3496">
              <w:rPr>
                <w:rFonts w:eastAsia="等线"/>
                <w:i/>
                <w:iCs/>
                <w:lang w:eastAsia="zh-CN"/>
              </w:rPr>
              <w:t>RAN4 will further study the below options to address uplink timing issues</w:t>
            </w:r>
          </w:p>
          <w:p w:rsidR="002A3496" w:rsidRPr="002A3496" w:rsidRDefault="002A3496" w:rsidP="002A3496">
            <w:pPr>
              <w:numPr>
                <w:ilvl w:val="1"/>
                <w:numId w:val="43"/>
              </w:numPr>
              <w:overflowPunct w:val="0"/>
              <w:autoSpaceDE w:val="0"/>
              <w:autoSpaceDN w:val="0"/>
              <w:adjustRightInd w:val="0"/>
              <w:spacing w:after="0"/>
              <w:rPr>
                <w:rFonts w:eastAsia="等线"/>
                <w:i/>
                <w:iCs/>
                <w:lang w:eastAsia="zh-CN"/>
              </w:rPr>
            </w:pPr>
            <w:r w:rsidRPr="002A3496">
              <w:rPr>
                <w:rFonts w:eastAsia="等线"/>
                <w:i/>
                <w:iCs/>
                <w:lang w:eastAsia="zh-CN"/>
              </w:rPr>
              <w:t>Option 1: One shot UE autonomous large uplink timing adjustment</w:t>
            </w:r>
          </w:p>
          <w:p w:rsidR="002A3496" w:rsidRPr="002A3496" w:rsidRDefault="002A3496" w:rsidP="002A3496">
            <w:pPr>
              <w:numPr>
                <w:ilvl w:val="1"/>
                <w:numId w:val="43"/>
              </w:numPr>
              <w:overflowPunct w:val="0"/>
              <w:autoSpaceDE w:val="0"/>
              <w:autoSpaceDN w:val="0"/>
              <w:adjustRightInd w:val="0"/>
              <w:spacing w:after="0"/>
              <w:rPr>
                <w:rFonts w:eastAsia="等线"/>
                <w:i/>
                <w:iCs/>
                <w:lang w:eastAsia="zh-CN"/>
              </w:rPr>
            </w:pPr>
            <w:r w:rsidRPr="002A3496">
              <w:rPr>
                <w:rFonts w:eastAsia="等线"/>
                <w:i/>
                <w:iCs/>
                <w:lang w:eastAsia="zh-CN"/>
              </w:rPr>
              <w:lastRenderedPageBreak/>
              <w:t xml:space="preserve">Option 2: Other implementation/deployment based solution </w:t>
            </w:r>
          </w:p>
        </w:tc>
      </w:tr>
    </w:tbl>
    <w:p w:rsidR="002A3496" w:rsidRDefault="002A3496" w:rsidP="00CE6E00">
      <w:pPr>
        <w:rPr>
          <w:lang w:eastAsia="zh-CN"/>
        </w:rPr>
      </w:pPr>
    </w:p>
    <w:p w:rsidR="00847E16" w:rsidRPr="00847E16" w:rsidRDefault="00604090" w:rsidP="00847E16">
      <w:pPr>
        <w:rPr>
          <w:rFonts w:cs="v5.0.0"/>
          <w:lang w:eastAsia="zh-CN"/>
        </w:rPr>
      </w:pPr>
      <w:r w:rsidRPr="00604090">
        <w:rPr>
          <w:lang w:eastAsia="zh-CN"/>
        </w:rPr>
        <w:t xml:space="preserve">We propose to </w:t>
      </w:r>
      <w:r w:rsidR="00FD74A2" w:rsidRPr="00604090">
        <w:rPr>
          <w:lang w:eastAsia="zh-CN"/>
        </w:rPr>
        <w:t>discuss</w:t>
      </w:r>
      <w:r w:rsidRPr="00604090">
        <w:rPr>
          <w:lang w:eastAsia="zh-CN"/>
        </w:rPr>
        <w:t xml:space="preserve"> this issue later when conclusions are made in RRM session. If large timing jump cannot be verified in RRM session, the channel model for the UL timing case should be changed to involve the timing jump</w:t>
      </w:r>
      <w:r w:rsidR="00847E16">
        <w:rPr>
          <w:lang w:eastAsia="zh-CN"/>
        </w:rPr>
        <w:t xml:space="preserve">. </w:t>
      </w:r>
      <w:r w:rsidR="00847E16" w:rsidRPr="00847E16">
        <w:rPr>
          <w:rFonts w:cs="v5.0.0" w:hint="eastAsia"/>
          <w:lang w:eastAsia="zh-CN"/>
        </w:rPr>
        <w:t>F</w:t>
      </w:r>
      <w:r w:rsidR="00847E16" w:rsidRPr="00847E16">
        <w:rPr>
          <w:rFonts w:cs="v5.0.0"/>
          <w:lang w:eastAsia="zh-CN"/>
        </w:rPr>
        <w:t>or example, we propose to use the following channel model</w:t>
      </w:r>
      <w:r w:rsidR="00847E16">
        <w:rPr>
          <w:rFonts w:cs="v5.0.0"/>
          <w:lang w:eastAsia="zh-CN"/>
        </w:rPr>
        <w:t xml:space="preserve"> to verify the correctly UE behaviour under </w:t>
      </w:r>
      <w:r w:rsidR="00847E16" w:rsidRPr="00847E16">
        <w:rPr>
          <w:rFonts w:cs="v5.0.0"/>
          <w:lang w:eastAsia="zh-CN"/>
        </w:rPr>
        <w:t>about 4 times of CP timing jump</w:t>
      </w:r>
      <w:r w:rsidR="00847E16">
        <w:rPr>
          <w:rFonts w:cs="v5.0.0"/>
          <w:lang w:eastAsia="zh-CN"/>
        </w:rPr>
        <w:t>.</w:t>
      </w:r>
    </w:p>
    <w:p w:rsidR="00847E16" w:rsidRPr="00847E16" w:rsidRDefault="00847E16" w:rsidP="00847E16">
      <w:pPr>
        <w:jc w:val="center"/>
      </w:pPr>
      <w:r w:rsidRPr="00847E16">
        <w:rPr>
          <w:position w:val="-60"/>
        </w:rPr>
        <w:object w:dxaOrig="4300" w:dyaOrig="1320">
          <v:shape id="_x0000_i1026" type="#_x0000_t75" style="width:215pt;height:65.75pt" o:ole="">
            <v:imagedata r:id="rId10" o:title=""/>
          </v:shape>
          <o:OLEObject Type="Embed" ProgID="Equation.3" ShapeID="_x0000_i1026" DrawAspect="Content" ObjectID="_1696446759" r:id="rId11"/>
        </w:object>
      </w:r>
    </w:p>
    <w:p w:rsidR="00847E16" w:rsidRPr="00847E16" w:rsidRDefault="00847E16" w:rsidP="00847E16">
      <w:pPr>
        <w:jc w:val="center"/>
        <w:rPr>
          <w:rFonts w:cs="v5.0.0"/>
          <w:lang w:eastAsia="zh-CN"/>
        </w:rPr>
      </w:pPr>
      <w:r w:rsidRPr="00847E16">
        <w:rPr>
          <w:noProof/>
          <w:lang w:val="en-US" w:eastAsia="zh-CN"/>
        </w:rPr>
        <w:drawing>
          <wp:inline distT="0" distB="0" distL="0" distR="0" wp14:anchorId="50F2ABC6" wp14:editId="08B4BD0D">
            <wp:extent cx="3049200" cy="2286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49200" cy="2286000"/>
                    </a:xfrm>
                    <a:prstGeom prst="rect">
                      <a:avLst/>
                    </a:prstGeom>
                  </pic:spPr>
                </pic:pic>
              </a:graphicData>
            </a:graphic>
          </wp:inline>
        </w:drawing>
      </w:r>
    </w:p>
    <w:p w:rsidR="00847E16" w:rsidRPr="00847E16" w:rsidRDefault="00847E16" w:rsidP="00847E16">
      <w:pPr>
        <w:keepNext/>
        <w:keepLines/>
        <w:spacing w:before="60"/>
        <w:jc w:val="center"/>
        <w:rPr>
          <w:rFonts w:ascii="Arial" w:eastAsia="宋体" w:hAnsi="Arial" w:cs="Arial"/>
          <w:b/>
          <w:lang w:val="x-none" w:eastAsia="zh-CN"/>
        </w:rPr>
      </w:pPr>
      <w:r w:rsidRPr="00847E16">
        <w:rPr>
          <w:rFonts w:ascii="Arial" w:eastAsia="宋体" w:hAnsi="Arial" w:cs="Arial" w:hint="eastAsia"/>
          <w:b/>
          <w:lang w:val="x-none" w:eastAsia="zh-CN"/>
        </w:rPr>
        <w:t>F</w:t>
      </w:r>
      <w:r w:rsidRPr="00847E16">
        <w:rPr>
          <w:rFonts w:ascii="Arial" w:eastAsia="宋体" w:hAnsi="Arial" w:cs="Arial"/>
          <w:b/>
          <w:lang w:val="x-none" w:eastAsia="zh-CN"/>
        </w:rPr>
        <w:t>igure 2.1-1 Proposed channel model for UL timing</w:t>
      </w:r>
    </w:p>
    <w:p w:rsidR="00847E16" w:rsidRPr="00847E16" w:rsidRDefault="00701DD0" w:rsidP="00CC3EF8">
      <w:pPr>
        <w:pStyle w:val="Proposal"/>
      </w:pPr>
      <w:r>
        <w:rPr>
          <w:rFonts w:cs="v5.0.0"/>
        </w:rPr>
        <w:t>D</w:t>
      </w:r>
      <w:r w:rsidRPr="00604090">
        <w:rPr>
          <w:rFonts w:cs="v5.0.0"/>
        </w:rPr>
        <w:t>iscuss</w:t>
      </w:r>
      <w:r w:rsidR="00604090" w:rsidRPr="00604090">
        <w:rPr>
          <w:rFonts w:cs="v5.0.0"/>
        </w:rPr>
        <w:t xml:space="preserve"> timing jump</w:t>
      </w:r>
      <w:r w:rsidR="00604090">
        <w:rPr>
          <w:rFonts w:cs="v5.0.0"/>
        </w:rPr>
        <w:t xml:space="preserve"> issue</w:t>
      </w:r>
      <w:r w:rsidR="00604090" w:rsidRPr="00604090">
        <w:rPr>
          <w:rFonts w:cs="v5.0.0"/>
        </w:rPr>
        <w:t xml:space="preserve"> later when conclusions are made in RRM session. If large timing jump cannot be verified in RRM session, the channel model for the UL timing case should be changed to involve the timing jump, e.g.</w:t>
      </w:r>
      <w:r w:rsidR="00847E16">
        <w:rPr>
          <w:rFonts w:cs="v5.0.0"/>
        </w:rPr>
        <w:t>:</w:t>
      </w:r>
    </w:p>
    <w:p w:rsidR="00CC3EF8" w:rsidRPr="007E2968" w:rsidRDefault="00847E16" w:rsidP="00847E16">
      <w:pPr>
        <w:pStyle w:val="Proposal"/>
        <w:numPr>
          <w:ilvl w:val="0"/>
          <w:numId w:val="0"/>
        </w:numPr>
        <w:jc w:val="center"/>
      </w:pPr>
      <w:r w:rsidRPr="00847E16">
        <w:rPr>
          <w:position w:val="-60"/>
        </w:rPr>
        <w:object w:dxaOrig="4300" w:dyaOrig="1320">
          <v:shape id="_x0000_i1027" type="#_x0000_t75" style="width:215pt;height:65.75pt" o:ole="">
            <v:imagedata r:id="rId10" o:title=""/>
          </v:shape>
          <o:OLEObject Type="Embed" ProgID="Equation.3" ShapeID="_x0000_i1027" DrawAspect="Content" ObjectID="_1696446760" r:id="rId13"/>
        </w:object>
      </w:r>
    </w:p>
    <w:p w:rsidR="00FA6EE5" w:rsidRDefault="00FA6EE5" w:rsidP="00FA6EE5">
      <w:pPr>
        <w:pStyle w:val="1"/>
        <w:rPr>
          <w:lang w:val="en-US" w:eastAsia="zh-CN"/>
        </w:rPr>
      </w:pPr>
      <w:r>
        <w:rPr>
          <w:rFonts w:hint="eastAsia"/>
          <w:lang w:val="en-US" w:eastAsia="zh-CN"/>
        </w:rPr>
        <w:t>S</w:t>
      </w:r>
      <w:r>
        <w:rPr>
          <w:lang w:val="en-US" w:eastAsia="zh-CN"/>
        </w:rPr>
        <w:t>imulations</w:t>
      </w:r>
    </w:p>
    <w:p w:rsidR="007D5F05" w:rsidRPr="007D5F05" w:rsidRDefault="007D5F05" w:rsidP="007D5F05">
      <w:pPr>
        <w:rPr>
          <w:lang w:val="en-US" w:eastAsia="zh-CN"/>
        </w:rPr>
      </w:pPr>
      <w:bookmarkStart w:id="1" w:name="_Hlk78819859"/>
      <w:r>
        <w:rPr>
          <w:lang w:val="en-US" w:eastAsia="zh-CN"/>
        </w:rPr>
        <w:t xml:space="preserve">Here we provide the </w:t>
      </w:r>
      <w:r w:rsidR="00604090">
        <w:rPr>
          <w:lang w:val="en-US" w:eastAsia="zh-CN"/>
        </w:rPr>
        <w:t xml:space="preserve">updated </w:t>
      </w:r>
      <w:r>
        <w:rPr>
          <w:lang w:val="en-US" w:eastAsia="zh-CN"/>
        </w:rPr>
        <w:t xml:space="preserve">simulation results for </w:t>
      </w:r>
      <w:r>
        <w:rPr>
          <w:lang w:eastAsia="zh-CN"/>
        </w:rPr>
        <w:t>FR2 HST PUSCH with UL timing adjustment for alignment.</w:t>
      </w:r>
      <w:bookmarkEnd w:id="1"/>
    </w:p>
    <w:p w:rsidR="00113A4D" w:rsidRPr="00113A4D" w:rsidRDefault="00113A4D" w:rsidP="00113A4D">
      <w:pPr>
        <w:pStyle w:val="TH"/>
        <w:rPr>
          <w:lang w:eastAsia="zh-CN"/>
        </w:rPr>
      </w:pPr>
      <w:r>
        <w:rPr>
          <w:rFonts w:hint="eastAsia"/>
          <w:lang w:eastAsia="zh-CN"/>
        </w:rPr>
        <w:lastRenderedPageBreak/>
        <w:t>T</w:t>
      </w:r>
      <w:r>
        <w:rPr>
          <w:lang w:eastAsia="zh-CN"/>
        </w:rPr>
        <w:t xml:space="preserve">able 3-1 Ideal simulation results for FR2 HST </w:t>
      </w:r>
      <w:r w:rsidR="007D5F05">
        <w:rPr>
          <w:lang w:eastAsia="zh-CN"/>
        </w:rPr>
        <w:t>PUSCH with UL timing adjustment</w:t>
      </w:r>
    </w:p>
    <w:tbl>
      <w:tblPr>
        <w:tblStyle w:val="ae"/>
        <w:tblW w:w="0" w:type="auto"/>
        <w:jc w:val="center"/>
        <w:tblLook w:val="04A0" w:firstRow="1" w:lastRow="0" w:firstColumn="1" w:lastColumn="0" w:noHBand="0" w:noVBand="1"/>
      </w:tblPr>
      <w:tblGrid>
        <w:gridCol w:w="1357"/>
        <w:gridCol w:w="1136"/>
        <w:gridCol w:w="746"/>
        <w:gridCol w:w="1006"/>
      </w:tblGrid>
      <w:tr w:rsidR="00F360EA" w:rsidTr="004B768F">
        <w:trPr>
          <w:jc w:val="center"/>
        </w:trPr>
        <w:tc>
          <w:tcPr>
            <w:tcW w:w="0" w:type="auto"/>
            <w:vAlign w:val="center"/>
          </w:tcPr>
          <w:p w:rsidR="00F360EA" w:rsidRDefault="00F360EA" w:rsidP="00695D6C">
            <w:pPr>
              <w:pStyle w:val="TAH"/>
              <w:rPr>
                <w:lang w:val="en-US"/>
              </w:rPr>
            </w:pPr>
            <w:r>
              <w:rPr>
                <w:lang w:val="en-US"/>
              </w:rPr>
              <w:t>Case number</w:t>
            </w:r>
          </w:p>
        </w:tc>
        <w:tc>
          <w:tcPr>
            <w:tcW w:w="0" w:type="auto"/>
          </w:tcPr>
          <w:p w:rsidR="00F360EA" w:rsidRPr="00AF7F5F" w:rsidRDefault="00F360EA" w:rsidP="00695D6C">
            <w:pPr>
              <w:pStyle w:val="TAH"/>
              <w:rPr>
                <w:rFonts w:eastAsiaTheme="minorEastAsia"/>
                <w:lang w:eastAsia="zh-CN"/>
              </w:rPr>
            </w:pPr>
            <w:r>
              <w:t>CBW(MHz)</w:t>
            </w:r>
          </w:p>
        </w:tc>
        <w:tc>
          <w:tcPr>
            <w:tcW w:w="0" w:type="auto"/>
          </w:tcPr>
          <w:p w:rsidR="00F360EA" w:rsidRPr="00AF7F5F" w:rsidRDefault="00F360EA" w:rsidP="00695D6C">
            <w:pPr>
              <w:pStyle w:val="TAH"/>
              <w:rPr>
                <w:rFonts w:eastAsiaTheme="minorEastAsia"/>
                <w:lang w:eastAsia="zh-CN"/>
              </w:rPr>
            </w:pPr>
            <w:r>
              <w:rPr>
                <w:rFonts w:eastAsiaTheme="minorEastAsia" w:hint="eastAsia"/>
                <w:lang w:eastAsia="zh-CN"/>
              </w:rPr>
              <w:t>D</w:t>
            </w:r>
            <w:r>
              <w:rPr>
                <w:rFonts w:eastAsiaTheme="minorEastAsia"/>
                <w:lang w:eastAsia="zh-CN"/>
              </w:rPr>
              <w:t>MRS</w:t>
            </w:r>
          </w:p>
        </w:tc>
        <w:tc>
          <w:tcPr>
            <w:tcW w:w="0" w:type="auto"/>
            <w:vAlign w:val="center"/>
          </w:tcPr>
          <w:p w:rsidR="00F360EA" w:rsidRDefault="00F360EA" w:rsidP="00695D6C">
            <w:pPr>
              <w:pStyle w:val="TAH"/>
              <w:rPr>
                <w:lang w:val="en-US"/>
              </w:rPr>
            </w:pPr>
            <w:r w:rsidRPr="00AF7F5F">
              <w:rPr>
                <w:rFonts w:eastAsiaTheme="minorEastAsia" w:hint="eastAsia"/>
              </w:rPr>
              <w:t>S</w:t>
            </w:r>
            <w:r w:rsidRPr="00AF7F5F">
              <w:rPr>
                <w:rFonts w:eastAsiaTheme="minorEastAsia"/>
              </w:rPr>
              <w:t>NR (dB)</w:t>
            </w:r>
          </w:p>
        </w:tc>
      </w:tr>
      <w:tr w:rsidR="00F360EA" w:rsidTr="004B768F">
        <w:trPr>
          <w:jc w:val="center"/>
        </w:trPr>
        <w:tc>
          <w:tcPr>
            <w:tcW w:w="0" w:type="auto"/>
            <w:vAlign w:val="center"/>
          </w:tcPr>
          <w:p w:rsidR="00F360EA" w:rsidRDefault="00F360EA" w:rsidP="00113A4D">
            <w:pPr>
              <w:pStyle w:val="TAC"/>
              <w:rPr>
                <w:lang w:val="en-US"/>
              </w:rPr>
            </w:pPr>
            <w:r>
              <w:rPr>
                <w:rFonts w:hint="eastAsia"/>
                <w:lang w:val="en-US"/>
              </w:rPr>
              <w:t>1</w:t>
            </w:r>
          </w:p>
        </w:tc>
        <w:tc>
          <w:tcPr>
            <w:tcW w:w="0" w:type="auto"/>
          </w:tcPr>
          <w:p w:rsidR="00F360EA" w:rsidRDefault="00F360EA" w:rsidP="00113A4D">
            <w:pPr>
              <w:pStyle w:val="TAC"/>
              <w:rPr>
                <w:rFonts w:eastAsiaTheme="minorEastAsia"/>
                <w:lang w:val="en-US" w:eastAsia="zh-CN"/>
              </w:rPr>
            </w:pPr>
            <w:r>
              <w:rPr>
                <w:rFonts w:eastAsiaTheme="minorEastAsia"/>
                <w:lang w:val="en-US" w:eastAsia="zh-CN"/>
              </w:rPr>
              <w:t>50</w:t>
            </w:r>
          </w:p>
        </w:tc>
        <w:tc>
          <w:tcPr>
            <w:tcW w:w="0" w:type="auto"/>
          </w:tcPr>
          <w:p w:rsidR="00F360EA" w:rsidRDefault="00F360EA" w:rsidP="00C50276">
            <w:pPr>
              <w:pStyle w:val="TAC"/>
              <w:rPr>
                <w:rFonts w:eastAsiaTheme="minorEastAsia"/>
                <w:lang w:val="en-US" w:eastAsia="zh-CN"/>
              </w:rPr>
            </w:pPr>
            <w:r>
              <w:rPr>
                <w:rFonts w:eastAsiaTheme="minorEastAsia" w:hint="eastAsia"/>
                <w:lang w:val="en-US" w:eastAsia="zh-CN"/>
              </w:rPr>
              <w:t>1</w:t>
            </w:r>
          </w:p>
        </w:tc>
        <w:tc>
          <w:tcPr>
            <w:tcW w:w="0" w:type="auto"/>
            <w:vAlign w:val="center"/>
          </w:tcPr>
          <w:p w:rsidR="00F360EA" w:rsidRPr="00AC6637" w:rsidRDefault="00F360EA" w:rsidP="00C50276">
            <w:pPr>
              <w:pStyle w:val="TAC"/>
              <w:rPr>
                <w:rFonts w:eastAsiaTheme="minorEastAsia"/>
                <w:lang w:val="en-US" w:eastAsia="zh-CN"/>
              </w:rPr>
            </w:pPr>
            <w:r>
              <w:rPr>
                <w:rFonts w:eastAsiaTheme="minorEastAsia"/>
                <w:lang w:val="en-US" w:eastAsia="zh-CN"/>
              </w:rPr>
              <w:t>6.</w:t>
            </w:r>
            <w:r w:rsidR="00F97F41">
              <w:rPr>
                <w:rFonts w:eastAsiaTheme="minorEastAsia"/>
                <w:lang w:val="en-US" w:eastAsia="zh-CN"/>
              </w:rPr>
              <w:t>56</w:t>
            </w:r>
          </w:p>
        </w:tc>
      </w:tr>
      <w:tr w:rsidR="00F360EA" w:rsidTr="004B768F">
        <w:trPr>
          <w:jc w:val="center"/>
        </w:trPr>
        <w:tc>
          <w:tcPr>
            <w:tcW w:w="0" w:type="auto"/>
            <w:vAlign w:val="center"/>
          </w:tcPr>
          <w:p w:rsidR="00F360EA" w:rsidRPr="00D75268" w:rsidRDefault="00F360EA" w:rsidP="00113A4D">
            <w:pPr>
              <w:pStyle w:val="TAC"/>
              <w:rPr>
                <w:rFonts w:eastAsiaTheme="minorEastAsia"/>
                <w:lang w:val="en-US" w:eastAsia="zh-CN"/>
              </w:rPr>
            </w:pPr>
            <w:r>
              <w:rPr>
                <w:rFonts w:eastAsiaTheme="minorEastAsia" w:hint="eastAsia"/>
                <w:lang w:val="en-US" w:eastAsia="zh-CN"/>
              </w:rPr>
              <w:t>2</w:t>
            </w:r>
          </w:p>
        </w:tc>
        <w:tc>
          <w:tcPr>
            <w:tcW w:w="0" w:type="auto"/>
          </w:tcPr>
          <w:p w:rsidR="00F360EA" w:rsidRDefault="00F360EA" w:rsidP="00113A4D">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00</w:t>
            </w:r>
          </w:p>
        </w:tc>
        <w:tc>
          <w:tcPr>
            <w:tcW w:w="0" w:type="auto"/>
          </w:tcPr>
          <w:p w:rsidR="00F360EA" w:rsidRDefault="00F360EA" w:rsidP="00C50276">
            <w:pPr>
              <w:pStyle w:val="TAC"/>
              <w:rPr>
                <w:rFonts w:eastAsiaTheme="minorEastAsia"/>
                <w:lang w:val="en-US" w:eastAsia="zh-CN"/>
              </w:rPr>
            </w:pPr>
            <w:r>
              <w:rPr>
                <w:rFonts w:eastAsiaTheme="minorEastAsia" w:hint="eastAsia"/>
                <w:lang w:val="en-US" w:eastAsia="zh-CN"/>
              </w:rPr>
              <w:t>1</w:t>
            </w:r>
          </w:p>
        </w:tc>
        <w:tc>
          <w:tcPr>
            <w:tcW w:w="0" w:type="auto"/>
            <w:vAlign w:val="center"/>
          </w:tcPr>
          <w:p w:rsidR="00F360EA" w:rsidRDefault="00E26DEB" w:rsidP="00C50276">
            <w:pPr>
              <w:pStyle w:val="TAC"/>
              <w:rPr>
                <w:rFonts w:eastAsiaTheme="minorEastAsia"/>
                <w:lang w:val="en-US" w:eastAsia="zh-CN"/>
              </w:rPr>
            </w:pPr>
            <w:r w:rsidRPr="00E26DEB">
              <w:rPr>
                <w:rFonts w:eastAsiaTheme="minorEastAsia"/>
                <w:lang w:val="en-US" w:eastAsia="zh-CN"/>
              </w:rPr>
              <w:t>6.40</w:t>
            </w:r>
          </w:p>
        </w:tc>
      </w:tr>
      <w:tr w:rsidR="00F360EA" w:rsidTr="004B768F">
        <w:tblPrEx>
          <w:jc w:val="left"/>
        </w:tblPrEx>
        <w:tc>
          <w:tcPr>
            <w:tcW w:w="0" w:type="auto"/>
          </w:tcPr>
          <w:p w:rsidR="00F360EA" w:rsidRDefault="00F360EA" w:rsidP="00D75268">
            <w:pPr>
              <w:pStyle w:val="TAC"/>
              <w:rPr>
                <w:lang w:val="en-US"/>
              </w:rPr>
            </w:pPr>
            <w:r>
              <w:rPr>
                <w:lang w:val="en-US"/>
              </w:rPr>
              <w:t>3</w:t>
            </w:r>
          </w:p>
        </w:tc>
        <w:tc>
          <w:tcPr>
            <w:tcW w:w="0" w:type="auto"/>
          </w:tcPr>
          <w:p w:rsidR="00F360EA" w:rsidRDefault="00F360EA" w:rsidP="00D75268">
            <w:pPr>
              <w:pStyle w:val="TAC"/>
              <w:rPr>
                <w:rFonts w:eastAsiaTheme="minorEastAsia"/>
                <w:lang w:val="en-US" w:eastAsia="zh-CN"/>
              </w:rPr>
            </w:pPr>
            <w:r>
              <w:rPr>
                <w:rFonts w:eastAsiaTheme="minorEastAsia"/>
                <w:lang w:val="en-US" w:eastAsia="zh-CN"/>
              </w:rPr>
              <w:t>50</w:t>
            </w:r>
          </w:p>
        </w:tc>
        <w:tc>
          <w:tcPr>
            <w:tcW w:w="0" w:type="auto"/>
          </w:tcPr>
          <w:p w:rsidR="00F360EA" w:rsidRDefault="00F360EA" w:rsidP="00D75268">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+1</w:t>
            </w:r>
          </w:p>
        </w:tc>
        <w:tc>
          <w:tcPr>
            <w:tcW w:w="0" w:type="auto"/>
          </w:tcPr>
          <w:p w:rsidR="00F360EA" w:rsidRPr="00AC6637" w:rsidRDefault="00F360EA" w:rsidP="00D75268">
            <w:pPr>
              <w:pStyle w:val="TAC"/>
              <w:rPr>
                <w:rFonts w:eastAsiaTheme="minorEastAsia"/>
                <w:lang w:val="en-US" w:eastAsia="zh-CN"/>
              </w:rPr>
            </w:pPr>
            <w:r>
              <w:rPr>
                <w:rFonts w:eastAsiaTheme="minorEastAsia"/>
                <w:lang w:val="en-US" w:eastAsia="zh-CN"/>
              </w:rPr>
              <w:t>6.</w:t>
            </w:r>
            <w:r w:rsidR="00F97F41">
              <w:rPr>
                <w:rFonts w:eastAsiaTheme="minorEastAsia"/>
                <w:lang w:val="en-US" w:eastAsia="zh-CN"/>
              </w:rPr>
              <w:t>41</w:t>
            </w:r>
          </w:p>
        </w:tc>
      </w:tr>
      <w:tr w:rsidR="00F360EA" w:rsidTr="004B768F">
        <w:tblPrEx>
          <w:jc w:val="left"/>
        </w:tblPrEx>
        <w:tc>
          <w:tcPr>
            <w:tcW w:w="0" w:type="auto"/>
          </w:tcPr>
          <w:p w:rsidR="00F360EA" w:rsidRPr="00D75268" w:rsidRDefault="00F360EA" w:rsidP="00D75268">
            <w:pPr>
              <w:pStyle w:val="TAC"/>
              <w:rPr>
                <w:rFonts w:eastAsiaTheme="minorEastAsia"/>
                <w:lang w:val="en-US" w:eastAsia="zh-CN"/>
              </w:rPr>
            </w:pPr>
            <w:r>
              <w:rPr>
                <w:rFonts w:eastAsiaTheme="minorEastAsia" w:hint="eastAsia"/>
                <w:lang w:val="en-US" w:eastAsia="zh-CN"/>
              </w:rPr>
              <w:t>4</w:t>
            </w:r>
          </w:p>
        </w:tc>
        <w:tc>
          <w:tcPr>
            <w:tcW w:w="0" w:type="auto"/>
          </w:tcPr>
          <w:p w:rsidR="00F360EA" w:rsidRDefault="00F360EA" w:rsidP="00D75268">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00</w:t>
            </w:r>
          </w:p>
        </w:tc>
        <w:tc>
          <w:tcPr>
            <w:tcW w:w="0" w:type="auto"/>
          </w:tcPr>
          <w:p w:rsidR="00F360EA" w:rsidRDefault="00F360EA" w:rsidP="00D75268">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+1</w:t>
            </w:r>
          </w:p>
        </w:tc>
        <w:tc>
          <w:tcPr>
            <w:tcW w:w="0" w:type="auto"/>
          </w:tcPr>
          <w:p w:rsidR="00F360EA" w:rsidRDefault="00E26DEB" w:rsidP="00D75268">
            <w:pPr>
              <w:pStyle w:val="TAC"/>
              <w:rPr>
                <w:rFonts w:eastAsiaTheme="minorEastAsia"/>
                <w:lang w:val="en-US" w:eastAsia="zh-CN"/>
              </w:rPr>
            </w:pPr>
            <w:r w:rsidRPr="00E26DEB">
              <w:rPr>
                <w:rFonts w:eastAsiaTheme="minorEastAsia"/>
                <w:lang w:val="en-US" w:eastAsia="zh-CN"/>
              </w:rPr>
              <w:t>6.40</w:t>
            </w:r>
          </w:p>
        </w:tc>
      </w:tr>
      <w:tr w:rsidR="00F360EA" w:rsidTr="004B768F">
        <w:tblPrEx>
          <w:jc w:val="left"/>
        </w:tblPrEx>
        <w:tc>
          <w:tcPr>
            <w:tcW w:w="0" w:type="auto"/>
          </w:tcPr>
          <w:p w:rsidR="00F360EA" w:rsidRDefault="00F360EA" w:rsidP="00D75268">
            <w:pPr>
              <w:pStyle w:val="TAC"/>
              <w:rPr>
                <w:lang w:val="en-US"/>
              </w:rPr>
            </w:pPr>
            <w:r>
              <w:rPr>
                <w:lang w:val="en-US"/>
              </w:rPr>
              <w:t>5</w:t>
            </w:r>
          </w:p>
        </w:tc>
        <w:tc>
          <w:tcPr>
            <w:tcW w:w="0" w:type="auto"/>
          </w:tcPr>
          <w:p w:rsidR="00F360EA" w:rsidRDefault="00F360EA" w:rsidP="00D75268">
            <w:pPr>
              <w:pStyle w:val="TAC"/>
              <w:rPr>
                <w:rFonts w:eastAsiaTheme="minorEastAsia"/>
                <w:lang w:val="en-US" w:eastAsia="zh-CN"/>
              </w:rPr>
            </w:pPr>
            <w:r>
              <w:rPr>
                <w:rFonts w:eastAsiaTheme="minorEastAsia"/>
                <w:lang w:val="en-US" w:eastAsia="zh-CN"/>
              </w:rPr>
              <w:t>50</w:t>
            </w:r>
          </w:p>
        </w:tc>
        <w:tc>
          <w:tcPr>
            <w:tcW w:w="0" w:type="auto"/>
          </w:tcPr>
          <w:p w:rsidR="00F360EA" w:rsidRDefault="00F360EA" w:rsidP="00D75268">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+1+1</w:t>
            </w:r>
          </w:p>
        </w:tc>
        <w:tc>
          <w:tcPr>
            <w:tcW w:w="0" w:type="auto"/>
          </w:tcPr>
          <w:p w:rsidR="00F360EA" w:rsidRPr="00AC6637" w:rsidRDefault="00F360EA" w:rsidP="00D75268">
            <w:pPr>
              <w:pStyle w:val="TAC"/>
              <w:rPr>
                <w:rFonts w:eastAsiaTheme="minorEastAsia"/>
                <w:lang w:val="en-US" w:eastAsia="zh-CN"/>
              </w:rPr>
            </w:pPr>
            <w:r>
              <w:rPr>
                <w:rFonts w:eastAsiaTheme="minorEastAsia"/>
                <w:lang w:val="en-US" w:eastAsia="zh-CN"/>
              </w:rPr>
              <w:t>6.</w:t>
            </w:r>
            <w:r w:rsidR="00F97F41">
              <w:rPr>
                <w:rFonts w:eastAsiaTheme="minorEastAsia"/>
                <w:lang w:val="en-US" w:eastAsia="zh-CN"/>
              </w:rPr>
              <w:t>43</w:t>
            </w:r>
          </w:p>
        </w:tc>
      </w:tr>
      <w:tr w:rsidR="00F360EA" w:rsidTr="004B768F">
        <w:tblPrEx>
          <w:jc w:val="left"/>
        </w:tblPrEx>
        <w:tc>
          <w:tcPr>
            <w:tcW w:w="0" w:type="auto"/>
          </w:tcPr>
          <w:p w:rsidR="00F360EA" w:rsidRPr="00D75268" w:rsidRDefault="00F360EA" w:rsidP="00D75268">
            <w:pPr>
              <w:pStyle w:val="TAC"/>
              <w:rPr>
                <w:rFonts w:eastAsiaTheme="minorEastAsia"/>
                <w:lang w:val="en-US" w:eastAsia="zh-CN"/>
              </w:rPr>
            </w:pPr>
            <w:r>
              <w:rPr>
                <w:rFonts w:eastAsiaTheme="minorEastAsia" w:hint="eastAsia"/>
                <w:lang w:val="en-US" w:eastAsia="zh-CN"/>
              </w:rPr>
              <w:t>6</w:t>
            </w:r>
          </w:p>
        </w:tc>
        <w:tc>
          <w:tcPr>
            <w:tcW w:w="0" w:type="auto"/>
          </w:tcPr>
          <w:p w:rsidR="00F360EA" w:rsidRDefault="00F360EA" w:rsidP="00D75268">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00</w:t>
            </w:r>
          </w:p>
        </w:tc>
        <w:tc>
          <w:tcPr>
            <w:tcW w:w="0" w:type="auto"/>
          </w:tcPr>
          <w:p w:rsidR="00F360EA" w:rsidRDefault="00F360EA" w:rsidP="00D75268">
            <w:pPr>
              <w:pStyle w:val="TAC"/>
              <w:rPr>
                <w:rFonts w:eastAsiaTheme="minorEastAsia"/>
                <w:lang w:val="en-US" w:eastAsia="zh-CN"/>
              </w:rPr>
            </w:pPr>
            <w:r w:rsidRPr="00F360EA">
              <w:rPr>
                <w:rFonts w:eastAsiaTheme="minorEastAsia"/>
                <w:lang w:val="en-US" w:eastAsia="zh-CN"/>
              </w:rPr>
              <w:t>1+1+</w:t>
            </w:r>
            <w:r>
              <w:rPr>
                <w:rFonts w:eastAsiaTheme="minorEastAsia"/>
                <w:lang w:val="en-US" w:eastAsia="zh-CN"/>
              </w:rPr>
              <w:t>1</w:t>
            </w:r>
          </w:p>
        </w:tc>
        <w:tc>
          <w:tcPr>
            <w:tcW w:w="0" w:type="auto"/>
          </w:tcPr>
          <w:p w:rsidR="00F360EA" w:rsidRDefault="00E26DEB" w:rsidP="00D75268">
            <w:pPr>
              <w:pStyle w:val="TAC"/>
              <w:rPr>
                <w:rFonts w:eastAsiaTheme="minorEastAsia"/>
                <w:lang w:val="en-US" w:eastAsia="zh-CN"/>
              </w:rPr>
            </w:pPr>
            <w:r>
              <w:rPr>
                <w:rFonts w:eastAsiaTheme="minorEastAsia" w:hint="eastAsia"/>
                <w:lang w:val="en-US" w:eastAsia="zh-CN"/>
              </w:rPr>
              <w:t>6</w:t>
            </w:r>
            <w:r>
              <w:rPr>
                <w:rFonts w:eastAsiaTheme="minorEastAsia"/>
                <w:lang w:val="en-US" w:eastAsia="zh-CN"/>
              </w:rPr>
              <w:t>.40</w:t>
            </w:r>
          </w:p>
        </w:tc>
      </w:tr>
    </w:tbl>
    <w:p w:rsidR="003270DB" w:rsidRDefault="00D736C6" w:rsidP="001D0385">
      <w:pPr>
        <w:pStyle w:val="TAC"/>
        <w:rPr>
          <w:lang w:val="en-US"/>
        </w:rPr>
      </w:pPr>
      <w:r>
        <w:rPr>
          <w:noProof/>
          <w:lang w:val="en-US" w:eastAsia="zh-CN"/>
        </w:rPr>
        <w:drawing>
          <wp:inline distT="0" distB="0" distL="0" distR="0" wp14:anchorId="7784A927" wp14:editId="1CDCECA8">
            <wp:extent cx="3049200" cy="2286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49200" cy="2286000"/>
                    </a:xfrm>
                    <a:prstGeom prst="rect">
                      <a:avLst/>
                    </a:prstGeom>
                  </pic:spPr>
                </pic:pic>
              </a:graphicData>
            </a:graphic>
          </wp:inline>
        </w:drawing>
      </w:r>
      <w:r w:rsidR="00E26DEB">
        <w:rPr>
          <w:noProof/>
          <w:lang w:val="en-US" w:eastAsia="zh-CN"/>
        </w:rPr>
        <w:drawing>
          <wp:inline distT="0" distB="0" distL="0" distR="0" wp14:anchorId="6BDBEF9B" wp14:editId="3535ACB9">
            <wp:extent cx="3049200" cy="2286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49200" cy="2286000"/>
                    </a:xfrm>
                    <a:prstGeom prst="rect">
                      <a:avLst/>
                    </a:prstGeom>
                  </pic:spPr>
                </pic:pic>
              </a:graphicData>
            </a:graphic>
          </wp:inline>
        </w:drawing>
      </w:r>
    </w:p>
    <w:p w:rsidR="001D0385" w:rsidRPr="003270DB" w:rsidRDefault="001D0385" w:rsidP="001D0385">
      <w:pPr>
        <w:pStyle w:val="TAH"/>
        <w:rPr>
          <w:lang w:val="en-US"/>
        </w:rPr>
      </w:pPr>
      <w:r w:rsidRPr="001D0385">
        <w:rPr>
          <w:lang w:val="en-US"/>
        </w:rPr>
        <w:t>Table 3-1 Ideal simulation results for FR2 HST PUSCH with UL timing adjustment</w:t>
      </w:r>
    </w:p>
    <w:p w:rsidR="00D46BD4" w:rsidRPr="004B565E" w:rsidRDefault="00D46BD4" w:rsidP="00D46BD4">
      <w:pPr>
        <w:pStyle w:val="1"/>
        <w:rPr>
          <w:lang w:val="en-US" w:eastAsia="zh-CN"/>
        </w:rPr>
      </w:pPr>
      <w:r w:rsidRPr="004B565E">
        <w:rPr>
          <w:rFonts w:hint="eastAsia"/>
          <w:lang w:val="en-US" w:eastAsia="zh-CN"/>
        </w:rPr>
        <w:t>P</w:t>
      </w:r>
      <w:r w:rsidRPr="004B565E">
        <w:rPr>
          <w:lang w:val="en-US" w:eastAsia="zh-CN"/>
        </w:rPr>
        <w:t>roposals</w:t>
      </w:r>
    </w:p>
    <w:p w:rsidR="0031614E" w:rsidRDefault="0031614E" w:rsidP="0031614E">
      <w:pPr>
        <w:rPr>
          <w:lang w:val="en-US" w:eastAsia="zh-CN"/>
        </w:rPr>
      </w:pPr>
      <w:r w:rsidRPr="004B565E">
        <w:rPr>
          <w:rFonts w:hint="eastAsia"/>
          <w:lang w:val="en-US" w:eastAsia="zh-CN"/>
        </w:rPr>
        <w:t xml:space="preserve">In this contribution, we </w:t>
      </w:r>
      <w:r w:rsidRPr="004B565E">
        <w:rPr>
          <w:lang w:val="en-US" w:eastAsia="zh-CN"/>
        </w:rPr>
        <w:t>discuss on</w:t>
      </w:r>
      <w:r>
        <w:rPr>
          <w:lang w:val="en-US" w:eastAsia="zh-CN"/>
        </w:rPr>
        <w:t xml:space="preserve"> PUSCH </w:t>
      </w:r>
      <w:r w:rsidR="00D95C82">
        <w:rPr>
          <w:lang w:eastAsia="zh-CN"/>
        </w:rPr>
        <w:t>with UL timing adjustment</w:t>
      </w:r>
      <w:r w:rsidRPr="004B565E">
        <w:rPr>
          <w:lang w:val="en-US" w:eastAsia="zh-CN"/>
        </w:rPr>
        <w:t xml:space="preserve"> </w:t>
      </w:r>
      <w:r>
        <w:rPr>
          <w:lang w:val="en-US" w:eastAsia="zh-CN"/>
        </w:rPr>
        <w:t>requirements for FR2</w:t>
      </w:r>
      <w:r w:rsidRPr="00A63CEB">
        <w:rPr>
          <w:lang w:val="en-US" w:eastAsia="zh-CN"/>
        </w:rPr>
        <w:t xml:space="preserve"> </w:t>
      </w:r>
      <w:r>
        <w:rPr>
          <w:lang w:val="en-US" w:eastAsia="zh-CN"/>
        </w:rPr>
        <w:t>HST</w:t>
      </w:r>
      <w:r w:rsidRPr="004B565E">
        <w:rPr>
          <w:lang w:val="en-US" w:eastAsia="zh-CN"/>
        </w:rPr>
        <w:t>. O</w:t>
      </w:r>
      <w:r w:rsidRPr="004B565E">
        <w:rPr>
          <w:rFonts w:hint="eastAsia"/>
          <w:lang w:val="en-US" w:eastAsia="zh-CN"/>
        </w:rPr>
        <w:t xml:space="preserve">ur </w:t>
      </w:r>
      <w:r w:rsidRPr="004B565E">
        <w:rPr>
          <w:lang w:val="en-US" w:eastAsia="zh-CN"/>
        </w:rPr>
        <w:t xml:space="preserve">observations and </w:t>
      </w:r>
      <w:r w:rsidRPr="004B565E">
        <w:rPr>
          <w:rFonts w:hint="eastAsia"/>
          <w:lang w:val="en-US" w:eastAsia="zh-CN"/>
        </w:rPr>
        <w:t>proposals are:</w:t>
      </w:r>
    </w:p>
    <w:p w:rsidR="00604090" w:rsidRDefault="00604090" w:rsidP="00604090">
      <w:pPr>
        <w:pStyle w:val="Observation"/>
        <w:numPr>
          <w:ilvl w:val="0"/>
          <w:numId w:val="44"/>
        </w:numPr>
      </w:pPr>
      <w:r>
        <w:t xml:space="preserve">For the current channel model for the UL timing case, </w:t>
      </w:r>
      <w:r w:rsidRPr="002A3496">
        <w:t>the transient timing jump caused by beam switching from one RRH to another RRH under HST FR2 scenario still cannot be simulated</w:t>
      </w:r>
      <w:r>
        <w:t>.</w:t>
      </w:r>
    </w:p>
    <w:p w:rsidR="00847E16" w:rsidRPr="00847E16" w:rsidRDefault="00701DD0" w:rsidP="009B5D20">
      <w:pPr>
        <w:pStyle w:val="Proposal"/>
        <w:numPr>
          <w:ilvl w:val="0"/>
          <w:numId w:val="46"/>
        </w:numPr>
      </w:pPr>
      <w:r w:rsidRPr="00847E16">
        <w:t>Discuss</w:t>
      </w:r>
      <w:bookmarkStart w:id="2" w:name="_GoBack"/>
      <w:bookmarkEnd w:id="2"/>
      <w:r w:rsidR="00847E16" w:rsidRPr="00847E16">
        <w:t xml:space="preserve"> timing jump issue later when conclusions are made in RRM session. If large timing jump cannot be verified in RRM session, the channel model for the UL timing case should be changed to involve the timing jump, e.g.:</w:t>
      </w:r>
    </w:p>
    <w:p w:rsidR="00847E16" w:rsidRPr="007E2968" w:rsidRDefault="00847E16" w:rsidP="00847E16">
      <w:pPr>
        <w:pStyle w:val="Proposal"/>
        <w:numPr>
          <w:ilvl w:val="0"/>
          <w:numId w:val="0"/>
        </w:numPr>
        <w:jc w:val="center"/>
      </w:pPr>
      <w:r w:rsidRPr="00847E16">
        <w:rPr>
          <w:position w:val="-60"/>
        </w:rPr>
        <w:object w:dxaOrig="4300" w:dyaOrig="1320">
          <v:shape id="_x0000_i1028" type="#_x0000_t75" style="width:215pt;height:65.75pt" o:ole="">
            <v:imagedata r:id="rId10" o:title=""/>
          </v:shape>
          <o:OLEObject Type="Embed" ProgID="Equation.3" ShapeID="_x0000_i1028" DrawAspect="Content" ObjectID="_1696446761" r:id="rId16"/>
        </w:object>
      </w:r>
    </w:p>
    <w:p w:rsidR="00D46BD4" w:rsidRPr="004B565E" w:rsidRDefault="00D46BD4" w:rsidP="00D46BD4">
      <w:pPr>
        <w:pStyle w:val="1"/>
        <w:rPr>
          <w:lang w:val="en-US" w:eastAsia="zh-CN"/>
        </w:rPr>
      </w:pPr>
      <w:r w:rsidRPr="004B565E">
        <w:rPr>
          <w:rFonts w:hint="eastAsia"/>
          <w:lang w:val="en-US" w:eastAsia="zh-CN"/>
        </w:rPr>
        <w:t>R</w:t>
      </w:r>
      <w:r w:rsidRPr="004B565E">
        <w:rPr>
          <w:lang w:val="en-US" w:eastAsia="zh-CN"/>
        </w:rPr>
        <w:t>eference</w:t>
      </w:r>
    </w:p>
    <w:p w:rsidR="003A518C" w:rsidRDefault="00162771" w:rsidP="00162771">
      <w:pPr>
        <w:pStyle w:val="Reference"/>
        <w:ind w:left="400" w:hanging="400"/>
        <w:rPr>
          <w:lang w:val="en-US" w:eastAsia="zh-CN"/>
        </w:rPr>
      </w:pPr>
      <w:bookmarkStart w:id="3" w:name="_Ref63699293"/>
      <w:bookmarkStart w:id="4" w:name="_Ref71209939"/>
      <w:r w:rsidRPr="00162771">
        <w:rPr>
          <w:lang w:val="en-US" w:eastAsia="zh-CN"/>
        </w:rPr>
        <w:t>R4-</w:t>
      </w:r>
      <w:r w:rsidR="008B15D6" w:rsidRPr="008B15D6">
        <w:rPr>
          <w:lang w:val="en-US" w:eastAsia="zh-CN"/>
        </w:rPr>
        <w:t>2115726, WF on FR2 HST demodulation, RAN4#100-e</w:t>
      </w:r>
      <w:r w:rsidR="003A518C">
        <w:rPr>
          <w:lang w:val="en-US" w:eastAsia="zh-CN"/>
        </w:rPr>
        <w:t xml:space="preserve">, </w:t>
      </w:r>
      <w:bookmarkEnd w:id="3"/>
      <w:r w:rsidR="00227E04" w:rsidRPr="00227E04">
        <w:rPr>
          <w:lang w:val="en-US" w:eastAsia="zh-CN"/>
        </w:rPr>
        <w:t>Samsung</w:t>
      </w:r>
      <w:bookmarkEnd w:id="4"/>
    </w:p>
    <w:p w:rsidR="009163A1" w:rsidRPr="00162771" w:rsidRDefault="009163A1" w:rsidP="00162771"/>
    <w:sectPr w:rsidR="009163A1" w:rsidRPr="00162771"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0107" w:rsidRDefault="00ED0107" w:rsidP="009163A1">
      <w:pPr>
        <w:spacing w:after="0"/>
      </w:pPr>
      <w:r>
        <w:separator/>
      </w:r>
    </w:p>
  </w:endnote>
  <w:endnote w:type="continuationSeparator" w:id="0">
    <w:p w:rsidR="00ED0107" w:rsidRDefault="00ED0107"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0107" w:rsidRDefault="00ED0107" w:rsidP="009163A1">
      <w:pPr>
        <w:spacing w:after="0"/>
      </w:pPr>
      <w:r>
        <w:separator/>
      </w:r>
    </w:p>
  </w:footnote>
  <w:footnote w:type="continuationSeparator" w:id="0">
    <w:p w:rsidR="00ED0107" w:rsidRDefault="00ED0107"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4504C"/>
    <w:multiLevelType w:val="hybridMultilevel"/>
    <w:tmpl w:val="5E487D50"/>
    <w:lvl w:ilvl="0" w:tplc="D5F6BB2E">
      <w:start w:val="1"/>
      <w:numFmt w:val="bullet"/>
      <w:lvlText w:val="•"/>
      <w:lvlJc w:val="left"/>
      <w:pPr>
        <w:tabs>
          <w:tab w:val="num" w:pos="720"/>
        </w:tabs>
        <w:ind w:left="720" w:hanging="360"/>
      </w:pPr>
      <w:rPr>
        <w:rFonts w:ascii="Arial" w:hAnsi="Arial" w:hint="default"/>
      </w:rPr>
    </w:lvl>
    <w:lvl w:ilvl="1" w:tplc="853A833C">
      <w:numFmt w:val="bullet"/>
      <w:lvlText w:val="–"/>
      <w:lvlJc w:val="left"/>
      <w:pPr>
        <w:tabs>
          <w:tab w:val="num" w:pos="1440"/>
        </w:tabs>
        <w:ind w:left="1440" w:hanging="360"/>
      </w:pPr>
      <w:rPr>
        <w:rFonts w:ascii="Arial" w:hAnsi="Arial" w:hint="default"/>
      </w:rPr>
    </w:lvl>
    <w:lvl w:ilvl="2" w:tplc="347A88C2">
      <w:numFmt w:val="bullet"/>
      <w:lvlText w:val="•"/>
      <w:lvlJc w:val="left"/>
      <w:pPr>
        <w:tabs>
          <w:tab w:val="num" w:pos="2160"/>
        </w:tabs>
        <w:ind w:left="2160" w:hanging="360"/>
      </w:pPr>
      <w:rPr>
        <w:rFonts w:ascii="Arial" w:hAnsi="Arial" w:hint="default"/>
      </w:rPr>
    </w:lvl>
    <w:lvl w:ilvl="3" w:tplc="1BF6EB26" w:tentative="1">
      <w:start w:val="1"/>
      <w:numFmt w:val="bullet"/>
      <w:lvlText w:val="•"/>
      <w:lvlJc w:val="left"/>
      <w:pPr>
        <w:tabs>
          <w:tab w:val="num" w:pos="2880"/>
        </w:tabs>
        <w:ind w:left="2880" w:hanging="360"/>
      </w:pPr>
      <w:rPr>
        <w:rFonts w:ascii="Arial" w:hAnsi="Arial" w:hint="default"/>
      </w:rPr>
    </w:lvl>
    <w:lvl w:ilvl="4" w:tplc="9C340BFC" w:tentative="1">
      <w:start w:val="1"/>
      <w:numFmt w:val="bullet"/>
      <w:lvlText w:val="•"/>
      <w:lvlJc w:val="left"/>
      <w:pPr>
        <w:tabs>
          <w:tab w:val="num" w:pos="3600"/>
        </w:tabs>
        <w:ind w:left="3600" w:hanging="360"/>
      </w:pPr>
      <w:rPr>
        <w:rFonts w:ascii="Arial" w:hAnsi="Arial" w:hint="default"/>
      </w:rPr>
    </w:lvl>
    <w:lvl w:ilvl="5" w:tplc="1062D85C" w:tentative="1">
      <w:start w:val="1"/>
      <w:numFmt w:val="bullet"/>
      <w:lvlText w:val="•"/>
      <w:lvlJc w:val="left"/>
      <w:pPr>
        <w:tabs>
          <w:tab w:val="num" w:pos="4320"/>
        </w:tabs>
        <w:ind w:left="4320" w:hanging="360"/>
      </w:pPr>
      <w:rPr>
        <w:rFonts w:ascii="Arial" w:hAnsi="Arial" w:hint="default"/>
      </w:rPr>
    </w:lvl>
    <w:lvl w:ilvl="6" w:tplc="F4E6D9FE" w:tentative="1">
      <w:start w:val="1"/>
      <w:numFmt w:val="bullet"/>
      <w:lvlText w:val="•"/>
      <w:lvlJc w:val="left"/>
      <w:pPr>
        <w:tabs>
          <w:tab w:val="num" w:pos="5040"/>
        </w:tabs>
        <w:ind w:left="5040" w:hanging="360"/>
      </w:pPr>
      <w:rPr>
        <w:rFonts w:ascii="Arial" w:hAnsi="Arial" w:hint="default"/>
      </w:rPr>
    </w:lvl>
    <w:lvl w:ilvl="7" w:tplc="60504A40" w:tentative="1">
      <w:start w:val="1"/>
      <w:numFmt w:val="bullet"/>
      <w:lvlText w:val="•"/>
      <w:lvlJc w:val="left"/>
      <w:pPr>
        <w:tabs>
          <w:tab w:val="num" w:pos="5760"/>
        </w:tabs>
        <w:ind w:left="5760" w:hanging="360"/>
      </w:pPr>
      <w:rPr>
        <w:rFonts w:ascii="Arial" w:hAnsi="Arial" w:hint="default"/>
      </w:rPr>
    </w:lvl>
    <w:lvl w:ilvl="8" w:tplc="E460DA7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7523B7"/>
    <w:multiLevelType w:val="hybridMultilevel"/>
    <w:tmpl w:val="CCD45C88"/>
    <w:lvl w:ilvl="0" w:tplc="215C3D92">
      <w:start w:val="1"/>
      <w:numFmt w:val="bullet"/>
      <w:lvlText w:val="•"/>
      <w:lvlJc w:val="left"/>
      <w:pPr>
        <w:tabs>
          <w:tab w:val="num" w:pos="720"/>
        </w:tabs>
        <w:ind w:left="720" w:hanging="360"/>
      </w:pPr>
      <w:rPr>
        <w:rFonts w:ascii="Arial" w:hAnsi="Arial" w:hint="default"/>
      </w:rPr>
    </w:lvl>
    <w:lvl w:ilvl="1" w:tplc="6FD00390">
      <w:numFmt w:val="bullet"/>
      <w:lvlText w:val="–"/>
      <w:lvlJc w:val="left"/>
      <w:pPr>
        <w:tabs>
          <w:tab w:val="num" w:pos="1440"/>
        </w:tabs>
        <w:ind w:left="1440" w:hanging="360"/>
      </w:pPr>
      <w:rPr>
        <w:rFonts w:ascii="Arial" w:hAnsi="Arial" w:hint="default"/>
      </w:rPr>
    </w:lvl>
    <w:lvl w:ilvl="2" w:tplc="E65C046C" w:tentative="1">
      <w:start w:val="1"/>
      <w:numFmt w:val="bullet"/>
      <w:lvlText w:val="•"/>
      <w:lvlJc w:val="left"/>
      <w:pPr>
        <w:tabs>
          <w:tab w:val="num" w:pos="2160"/>
        </w:tabs>
        <w:ind w:left="2160" w:hanging="360"/>
      </w:pPr>
      <w:rPr>
        <w:rFonts w:ascii="Arial" w:hAnsi="Arial" w:hint="default"/>
      </w:rPr>
    </w:lvl>
    <w:lvl w:ilvl="3" w:tplc="F6B8ACC0" w:tentative="1">
      <w:start w:val="1"/>
      <w:numFmt w:val="bullet"/>
      <w:lvlText w:val="•"/>
      <w:lvlJc w:val="left"/>
      <w:pPr>
        <w:tabs>
          <w:tab w:val="num" w:pos="2880"/>
        </w:tabs>
        <w:ind w:left="2880" w:hanging="360"/>
      </w:pPr>
      <w:rPr>
        <w:rFonts w:ascii="Arial" w:hAnsi="Arial" w:hint="default"/>
      </w:rPr>
    </w:lvl>
    <w:lvl w:ilvl="4" w:tplc="E20EBB0C" w:tentative="1">
      <w:start w:val="1"/>
      <w:numFmt w:val="bullet"/>
      <w:lvlText w:val="•"/>
      <w:lvlJc w:val="left"/>
      <w:pPr>
        <w:tabs>
          <w:tab w:val="num" w:pos="3600"/>
        </w:tabs>
        <w:ind w:left="3600" w:hanging="360"/>
      </w:pPr>
      <w:rPr>
        <w:rFonts w:ascii="Arial" w:hAnsi="Arial" w:hint="default"/>
      </w:rPr>
    </w:lvl>
    <w:lvl w:ilvl="5" w:tplc="452888E2" w:tentative="1">
      <w:start w:val="1"/>
      <w:numFmt w:val="bullet"/>
      <w:lvlText w:val="•"/>
      <w:lvlJc w:val="left"/>
      <w:pPr>
        <w:tabs>
          <w:tab w:val="num" w:pos="4320"/>
        </w:tabs>
        <w:ind w:left="4320" w:hanging="360"/>
      </w:pPr>
      <w:rPr>
        <w:rFonts w:ascii="Arial" w:hAnsi="Arial" w:hint="default"/>
      </w:rPr>
    </w:lvl>
    <w:lvl w:ilvl="6" w:tplc="F03491B4" w:tentative="1">
      <w:start w:val="1"/>
      <w:numFmt w:val="bullet"/>
      <w:lvlText w:val="•"/>
      <w:lvlJc w:val="left"/>
      <w:pPr>
        <w:tabs>
          <w:tab w:val="num" w:pos="5040"/>
        </w:tabs>
        <w:ind w:left="5040" w:hanging="360"/>
      </w:pPr>
      <w:rPr>
        <w:rFonts w:ascii="Arial" w:hAnsi="Arial" w:hint="default"/>
      </w:rPr>
    </w:lvl>
    <w:lvl w:ilvl="7" w:tplc="0B32F3CA" w:tentative="1">
      <w:start w:val="1"/>
      <w:numFmt w:val="bullet"/>
      <w:lvlText w:val="•"/>
      <w:lvlJc w:val="left"/>
      <w:pPr>
        <w:tabs>
          <w:tab w:val="num" w:pos="5760"/>
        </w:tabs>
        <w:ind w:left="5760" w:hanging="360"/>
      </w:pPr>
      <w:rPr>
        <w:rFonts w:ascii="Arial" w:hAnsi="Arial" w:hint="default"/>
      </w:rPr>
    </w:lvl>
    <w:lvl w:ilvl="8" w:tplc="41EEC0B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F51798"/>
    <w:multiLevelType w:val="hybridMultilevel"/>
    <w:tmpl w:val="8E46BA04"/>
    <w:lvl w:ilvl="0" w:tplc="A23EA96A">
      <w:start w:val="1"/>
      <w:numFmt w:val="bullet"/>
      <w:lvlText w:val="•"/>
      <w:lvlJc w:val="left"/>
      <w:pPr>
        <w:tabs>
          <w:tab w:val="num" w:pos="720"/>
        </w:tabs>
        <w:ind w:left="720" w:hanging="360"/>
      </w:pPr>
      <w:rPr>
        <w:rFonts w:ascii="Arial" w:hAnsi="Arial" w:hint="default"/>
      </w:rPr>
    </w:lvl>
    <w:lvl w:ilvl="1" w:tplc="C856490E">
      <w:numFmt w:val="bullet"/>
      <w:lvlText w:val="–"/>
      <w:lvlJc w:val="left"/>
      <w:pPr>
        <w:tabs>
          <w:tab w:val="num" w:pos="1440"/>
        </w:tabs>
        <w:ind w:left="1440" w:hanging="360"/>
      </w:pPr>
      <w:rPr>
        <w:rFonts w:ascii="Arial" w:hAnsi="Arial" w:hint="default"/>
      </w:rPr>
    </w:lvl>
    <w:lvl w:ilvl="2" w:tplc="FD961978">
      <w:start w:val="1"/>
      <w:numFmt w:val="bullet"/>
      <w:lvlText w:val="•"/>
      <w:lvlJc w:val="left"/>
      <w:pPr>
        <w:tabs>
          <w:tab w:val="num" w:pos="2160"/>
        </w:tabs>
        <w:ind w:left="2160" w:hanging="360"/>
      </w:pPr>
      <w:rPr>
        <w:rFonts w:ascii="Arial" w:hAnsi="Arial" w:hint="default"/>
      </w:rPr>
    </w:lvl>
    <w:lvl w:ilvl="3" w:tplc="71D098FE" w:tentative="1">
      <w:start w:val="1"/>
      <w:numFmt w:val="bullet"/>
      <w:lvlText w:val="•"/>
      <w:lvlJc w:val="left"/>
      <w:pPr>
        <w:tabs>
          <w:tab w:val="num" w:pos="2880"/>
        </w:tabs>
        <w:ind w:left="2880" w:hanging="360"/>
      </w:pPr>
      <w:rPr>
        <w:rFonts w:ascii="Arial" w:hAnsi="Arial" w:hint="default"/>
      </w:rPr>
    </w:lvl>
    <w:lvl w:ilvl="4" w:tplc="E9309DB6" w:tentative="1">
      <w:start w:val="1"/>
      <w:numFmt w:val="bullet"/>
      <w:lvlText w:val="•"/>
      <w:lvlJc w:val="left"/>
      <w:pPr>
        <w:tabs>
          <w:tab w:val="num" w:pos="3600"/>
        </w:tabs>
        <w:ind w:left="3600" w:hanging="360"/>
      </w:pPr>
      <w:rPr>
        <w:rFonts w:ascii="Arial" w:hAnsi="Arial" w:hint="default"/>
      </w:rPr>
    </w:lvl>
    <w:lvl w:ilvl="5" w:tplc="C1C099D2" w:tentative="1">
      <w:start w:val="1"/>
      <w:numFmt w:val="bullet"/>
      <w:lvlText w:val="•"/>
      <w:lvlJc w:val="left"/>
      <w:pPr>
        <w:tabs>
          <w:tab w:val="num" w:pos="4320"/>
        </w:tabs>
        <w:ind w:left="4320" w:hanging="360"/>
      </w:pPr>
      <w:rPr>
        <w:rFonts w:ascii="Arial" w:hAnsi="Arial" w:hint="default"/>
      </w:rPr>
    </w:lvl>
    <w:lvl w:ilvl="6" w:tplc="79148E0C" w:tentative="1">
      <w:start w:val="1"/>
      <w:numFmt w:val="bullet"/>
      <w:lvlText w:val="•"/>
      <w:lvlJc w:val="left"/>
      <w:pPr>
        <w:tabs>
          <w:tab w:val="num" w:pos="5040"/>
        </w:tabs>
        <w:ind w:left="5040" w:hanging="360"/>
      </w:pPr>
      <w:rPr>
        <w:rFonts w:ascii="Arial" w:hAnsi="Arial" w:hint="default"/>
      </w:rPr>
    </w:lvl>
    <w:lvl w:ilvl="7" w:tplc="EB5CB6A4" w:tentative="1">
      <w:start w:val="1"/>
      <w:numFmt w:val="bullet"/>
      <w:lvlText w:val="•"/>
      <w:lvlJc w:val="left"/>
      <w:pPr>
        <w:tabs>
          <w:tab w:val="num" w:pos="5760"/>
        </w:tabs>
        <w:ind w:left="5760" w:hanging="360"/>
      </w:pPr>
      <w:rPr>
        <w:rFonts w:ascii="Arial" w:hAnsi="Arial" w:hint="default"/>
      </w:rPr>
    </w:lvl>
    <w:lvl w:ilvl="8" w:tplc="61FC5BE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062A2B"/>
    <w:multiLevelType w:val="hybridMultilevel"/>
    <w:tmpl w:val="BB6CCB7E"/>
    <w:lvl w:ilvl="0" w:tplc="21B4436E">
      <w:start w:val="1"/>
      <w:numFmt w:val="bullet"/>
      <w:lvlText w:val="•"/>
      <w:lvlJc w:val="left"/>
      <w:pPr>
        <w:tabs>
          <w:tab w:val="num" w:pos="720"/>
        </w:tabs>
        <w:ind w:left="720" w:hanging="360"/>
      </w:pPr>
      <w:rPr>
        <w:rFonts w:ascii="Arial" w:hAnsi="Arial" w:hint="default"/>
      </w:rPr>
    </w:lvl>
    <w:lvl w:ilvl="1" w:tplc="26E20268">
      <w:numFmt w:val="bullet"/>
      <w:lvlText w:val="–"/>
      <w:lvlJc w:val="left"/>
      <w:pPr>
        <w:tabs>
          <w:tab w:val="num" w:pos="1440"/>
        </w:tabs>
        <w:ind w:left="1440" w:hanging="360"/>
      </w:pPr>
      <w:rPr>
        <w:rFonts w:ascii="Arial" w:hAnsi="Arial" w:hint="default"/>
      </w:rPr>
    </w:lvl>
    <w:lvl w:ilvl="2" w:tplc="A3BE3D76">
      <w:start w:val="1"/>
      <w:numFmt w:val="bullet"/>
      <w:lvlText w:val="•"/>
      <w:lvlJc w:val="left"/>
      <w:pPr>
        <w:tabs>
          <w:tab w:val="num" w:pos="2160"/>
        </w:tabs>
        <w:ind w:left="2160" w:hanging="360"/>
      </w:pPr>
      <w:rPr>
        <w:rFonts w:ascii="Arial" w:hAnsi="Arial" w:hint="default"/>
      </w:rPr>
    </w:lvl>
    <w:lvl w:ilvl="3" w:tplc="229C2D80">
      <w:start w:val="1"/>
      <w:numFmt w:val="bullet"/>
      <w:lvlText w:val="•"/>
      <w:lvlJc w:val="left"/>
      <w:pPr>
        <w:tabs>
          <w:tab w:val="num" w:pos="2880"/>
        </w:tabs>
        <w:ind w:left="2880" w:hanging="360"/>
      </w:pPr>
      <w:rPr>
        <w:rFonts w:ascii="Arial" w:hAnsi="Arial" w:hint="default"/>
      </w:rPr>
    </w:lvl>
    <w:lvl w:ilvl="4" w:tplc="1722FAEE" w:tentative="1">
      <w:start w:val="1"/>
      <w:numFmt w:val="bullet"/>
      <w:lvlText w:val="•"/>
      <w:lvlJc w:val="left"/>
      <w:pPr>
        <w:tabs>
          <w:tab w:val="num" w:pos="3600"/>
        </w:tabs>
        <w:ind w:left="3600" w:hanging="360"/>
      </w:pPr>
      <w:rPr>
        <w:rFonts w:ascii="Arial" w:hAnsi="Arial" w:hint="default"/>
      </w:rPr>
    </w:lvl>
    <w:lvl w:ilvl="5" w:tplc="2F1E03E6" w:tentative="1">
      <w:start w:val="1"/>
      <w:numFmt w:val="bullet"/>
      <w:lvlText w:val="•"/>
      <w:lvlJc w:val="left"/>
      <w:pPr>
        <w:tabs>
          <w:tab w:val="num" w:pos="4320"/>
        </w:tabs>
        <w:ind w:left="4320" w:hanging="360"/>
      </w:pPr>
      <w:rPr>
        <w:rFonts w:ascii="Arial" w:hAnsi="Arial" w:hint="default"/>
      </w:rPr>
    </w:lvl>
    <w:lvl w:ilvl="6" w:tplc="D5B62BB4" w:tentative="1">
      <w:start w:val="1"/>
      <w:numFmt w:val="bullet"/>
      <w:lvlText w:val="•"/>
      <w:lvlJc w:val="left"/>
      <w:pPr>
        <w:tabs>
          <w:tab w:val="num" w:pos="5040"/>
        </w:tabs>
        <w:ind w:left="5040" w:hanging="360"/>
      </w:pPr>
      <w:rPr>
        <w:rFonts w:ascii="Arial" w:hAnsi="Arial" w:hint="default"/>
      </w:rPr>
    </w:lvl>
    <w:lvl w:ilvl="7" w:tplc="FE6613DE" w:tentative="1">
      <w:start w:val="1"/>
      <w:numFmt w:val="bullet"/>
      <w:lvlText w:val="•"/>
      <w:lvlJc w:val="left"/>
      <w:pPr>
        <w:tabs>
          <w:tab w:val="num" w:pos="5760"/>
        </w:tabs>
        <w:ind w:left="5760" w:hanging="360"/>
      </w:pPr>
      <w:rPr>
        <w:rFonts w:ascii="Arial" w:hAnsi="Arial" w:hint="default"/>
      </w:rPr>
    </w:lvl>
    <w:lvl w:ilvl="8" w:tplc="B172E8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743D22"/>
    <w:multiLevelType w:val="hybridMultilevel"/>
    <w:tmpl w:val="EB8C17F6"/>
    <w:lvl w:ilvl="0" w:tplc="C1FEDEB4">
      <w:start w:val="1"/>
      <w:numFmt w:val="bullet"/>
      <w:lvlText w:val="•"/>
      <w:lvlJc w:val="left"/>
      <w:pPr>
        <w:tabs>
          <w:tab w:val="num" w:pos="720"/>
        </w:tabs>
        <w:ind w:left="720" w:hanging="360"/>
      </w:pPr>
      <w:rPr>
        <w:rFonts w:ascii="Arial" w:hAnsi="Arial" w:hint="default"/>
      </w:rPr>
    </w:lvl>
    <w:lvl w:ilvl="1" w:tplc="59A22E42" w:tentative="1">
      <w:start w:val="1"/>
      <w:numFmt w:val="bullet"/>
      <w:lvlText w:val="•"/>
      <w:lvlJc w:val="left"/>
      <w:pPr>
        <w:tabs>
          <w:tab w:val="num" w:pos="1440"/>
        </w:tabs>
        <w:ind w:left="1440" w:hanging="360"/>
      </w:pPr>
      <w:rPr>
        <w:rFonts w:ascii="Arial" w:hAnsi="Arial" w:hint="default"/>
      </w:rPr>
    </w:lvl>
    <w:lvl w:ilvl="2" w:tplc="E73C7B82" w:tentative="1">
      <w:start w:val="1"/>
      <w:numFmt w:val="bullet"/>
      <w:lvlText w:val="•"/>
      <w:lvlJc w:val="left"/>
      <w:pPr>
        <w:tabs>
          <w:tab w:val="num" w:pos="2160"/>
        </w:tabs>
        <w:ind w:left="2160" w:hanging="360"/>
      </w:pPr>
      <w:rPr>
        <w:rFonts w:ascii="Arial" w:hAnsi="Arial" w:hint="default"/>
      </w:rPr>
    </w:lvl>
    <w:lvl w:ilvl="3" w:tplc="B13601EA" w:tentative="1">
      <w:start w:val="1"/>
      <w:numFmt w:val="bullet"/>
      <w:lvlText w:val="•"/>
      <w:lvlJc w:val="left"/>
      <w:pPr>
        <w:tabs>
          <w:tab w:val="num" w:pos="2880"/>
        </w:tabs>
        <w:ind w:left="2880" w:hanging="360"/>
      </w:pPr>
      <w:rPr>
        <w:rFonts w:ascii="Arial" w:hAnsi="Arial" w:hint="default"/>
      </w:rPr>
    </w:lvl>
    <w:lvl w:ilvl="4" w:tplc="A8DA5938" w:tentative="1">
      <w:start w:val="1"/>
      <w:numFmt w:val="bullet"/>
      <w:lvlText w:val="•"/>
      <w:lvlJc w:val="left"/>
      <w:pPr>
        <w:tabs>
          <w:tab w:val="num" w:pos="3600"/>
        </w:tabs>
        <w:ind w:left="3600" w:hanging="360"/>
      </w:pPr>
      <w:rPr>
        <w:rFonts w:ascii="Arial" w:hAnsi="Arial" w:hint="default"/>
      </w:rPr>
    </w:lvl>
    <w:lvl w:ilvl="5" w:tplc="48E4A880" w:tentative="1">
      <w:start w:val="1"/>
      <w:numFmt w:val="bullet"/>
      <w:lvlText w:val="•"/>
      <w:lvlJc w:val="left"/>
      <w:pPr>
        <w:tabs>
          <w:tab w:val="num" w:pos="4320"/>
        </w:tabs>
        <w:ind w:left="4320" w:hanging="360"/>
      </w:pPr>
      <w:rPr>
        <w:rFonts w:ascii="Arial" w:hAnsi="Arial" w:hint="default"/>
      </w:rPr>
    </w:lvl>
    <w:lvl w:ilvl="6" w:tplc="D4B81B78" w:tentative="1">
      <w:start w:val="1"/>
      <w:numFmt w:val="bullet"/>
      <w:lvlText w:val="•"/>
      <w:lvlJc w:val="left"/>
      <w:pPr>
        <w:tabs>
          <w:tab w:val="num" w:pos="5040"/>
        </w:tabs>
        <w:ind w:left="5040" w:hanging="360"/>
      </w:pPr>
      <w:rPr>
        <w:rFonts w:ascii="Arial" w:hAnsi="Arial" w:hint="default"/>
      </w:rPr>
    </w:lvl>
    <w:lvl w:ilvl="7" w:tplc="312A8B3C" w:tentative="1">
      <w:start w:val="1"/>
      <w:numFmt w:val="bullet"/>
      <w:lvlText w:val="•"/>
      <w:lvlJc w:val="left"/>
      <w:pPr>
        <w:tabs>
          <w:tab w:val="num" w:pos="5760"/>
        </w:tabs>
        <w:ind w:left="5760" w:hanging="360"/>
      </w:pPr>
      <w:rPr>
        <w:rFonts w:ascii="Arial" w:hAnsi="Arial" w:hint="default"/>
      </w:rPr>
    </w:lvl>
    <w:lvl w:ilvl="8" w:tplc="02F275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DB25A2"/>
    <w:multiLevelType w:val="hybridMultilevel"/>
    <w:tmpl w:val="08420646"/>
    <w:lvl w:ilvl="0" w:tplc="1D06BB86">
      <w:start w:val="1"/>
      <w:numFmt w:val="bullet"/>
      <w:lvlText w:val="•"/>
      <w:lvlJc w:val="left"/>
      <w:pPr>
        <w:tabs>
          <w:tab w:val="num" w:pos="720"/>
        </w:tabs>
        <w:ind w:left="720" w:hanging="360"/>
      </w:pPr>
      <w:rPr>
        <w:rFonts w:ascii="Arial" w:hAnsi="Arial" w:hint="default"/>
      </w:rPr>
    </w:lvl>
    <w:lvl w:ilvl="1" w:tplc="B8FAFC6A">
      <w:numFmt w:val="bullet"/>
      <w:lvlText w:val="–"/>
      <w:lvlJc w:val="left"/>
      <w:pPr>
        <w:tabs>
          <w:tab w:val="num" w:pos="1440"/>
        </w:tabs>
        <w:ind w:left="1440" w:hanging="360"/>
      </w:pPr>
      <w:rPr>
        <w:rFonts w:ascii="Arial" w:hAnsi="Arial" w:hint="default"/>
      </w:rPr>
    </w:lvl>
    <w:lvl w:ilvl="2" w:tplc="0DB66718" w:tentative="1">
      <w:start w:val="1"/>
      <w:numFmt w:val="bullet"/>
      <w:lvlText w:val="•"/>
      <w:lvlJc w:val="left"/>
      <w:pPr>
        <w:tabs>
          <w:tab w:val="num" w:pos="2160"/>
        </w:tabs>
        <w:ind w:left="2160" w:hanging="360"/>
      </w:pPr>
      <w:rPr>
        <w:rFonts w:ascii="Arial" w:hAnsi="Arial" w:hint="default"/>
      </w:rPr>
    </w:lvl>
    <w:lvl w:ilvl="3" w:tplc="774E45EC" w:tentative="1">
      <w:start w:val="1"/>
      <w:numFmt w:val="bullet"/>
      <w:lvlText w:val="•"/>
      <w:lvlJc w:val="left"/>
      <w:pPr>
        <w:tabs>
          <w:tab w:val="num" w:pos="2880"/>
        </w:tabs>
        <w:ind w:left="2880" w:hanging="360"/>
      </w:pPr>
      <w:rPr>
        <w:rFonts w:ascii="Arial" w:hAnsi="Arial" w:hint="default"/>
      </w:rPr>
    </w:lvl>
    <w:lvl w:ilvl="4" w:tplc="E4CE5DFA" w:tentative="1">
      <w:start w:val="1"/>
      <w:numFmt w:val="bullet"/>
      <w:lvlText w:val="•"/>
      <w:lvlJc w:val="left"/>
      <w:pPr>
        <w:tabs>
          <w:tab w:val="num" w:pos="3600"/>
        </w:tabs>
        <w:ind w:left="3600" w:hanging="360"/>
      </w:pPr>
      <w:rPr>
        <w:rFonts w:ascii="Arial" w:hAnsi="Arial" w:hint="default"/>
      </w:rPr>
    </w:lvl>
    <w:lvl w:ilvl="5" w:tplc="BB5EA7CE" w:tentative="1">
      <w:start w:val="1"/>
      <w:numFmt w:val="bullet"/>
      <w:lvlText w:val="•"/>
      <w:lvlJc w:val="left"/>
      <w:pPr>
        <w:tabs>
          <w:tab w:val="num" w:pos="4320"/>
        </w:tabs>
        <w:ind w:left="4320" w:hanging="360"/>
      </w:pPr>
      <w:rPr>
        <w:rFonts w:ascii="Arial" w:hAnsi="Arial" w:hint="default"/>
      </w:rPr>
    </w:lvl>
    <w:lvl w:ilvl="6" w:tplc="FD30A924" w:tentative="1">
      <w:start w:val="1"/>
      <w:numFmt w:val="bullet"/>
      <w:lvlText w:val="•"/>
      <w:lvlJc w:val="left"/>
      <w:pPr>
        <w:tabs>
          <w:tab w:val="num" w:pos="5040"/>
        </w:tabs>
        <w:ind w:left="5040" w:hanging="360"/>
      </w:pPr>
      <w:rPr>
        <w:rFonts w:ascii="Arial" w:hAnsi="Arial" w:hint="default"/>
      </w:rPr>
    </w:lvl>
    <w:lvl w:ilvl="7" w:tplc="78583948" w:tentative="1">
      <w:start w:val="1"/>
      <w:numFmt w:val="bullet"/>
      <w:lvlText w:val="•"/>
      <w:lvlJc w:val="left"/>
      <w:pPr>
        <w:tabs>
          <w:tab w:val="num" w:pos="5760"/>
        </w:tabs>
        <w:ind w:left="5760" w:hanging="360"/>
      </w:pPr>
      <w:rPr>
        <w:rFonts w:ascii="Arial" w:hAnsi="Arial" w:hint="default"/>
      </w:rPr>
    </w:lvl>
    <w:lvl w:ilvl="8" w:tplc="C832A8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7519F4"/>
    <w:multiLevelType w:val="hybridMultilevel"/>
    <w:tmpl w:val="48A8E000"/>
    <w:lvl w:ilvl="0" w:tplc="4BE27E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B75A9650">
      <w:numFmt w:val="bullet"/>
      <w:lvlText w:val="•"/>
      <w:lvlJc w:val="left"/>
      <w:pPr>
        <w:tabs>
          <w:tab w:val="num" w:pos="1800"/>
        </w:tabs>
        <w:ind w:left="1800" w:hanging="360"/>
      </w:pPr>
      <w:rPr>
        <w:rFonts w:ascii="Arial" w:hAnsi="Arial" w:hint="default"/>
      </w:rPr>
    </w:lvl>
    <w:lvl w:ilvl="3" w:tplc="0F768802" w:tentative="1">
      <w:start w:val="1"/>
      <w:numFmt w:val="bullet"/>
      <w:lvlText w:val="–"/>
      <w:lvlJc w:val="left"/>
      <w:pPr>
        <w:tabs>
          <w:tab w:val="num" w:pos="2520"/>
        </w:tabs>
        <w:ind w:left="2520" w:hanging="360"/>
      </w:pPr>
      <w:rPr>
        <w:rFonts w:ascii="Arial" w:hAnsi="Arial" w:hint="default"/>
      </w:rPr>
    </w:lvl>
    <w:lvl w:ilvl="4" w:tplc="2F6252E0" w:tentative="1">
      <w:start w:val="1"/>
      <w:numFmt w:val="bullet"/>
      <w:lvlText w:val="–"/>
      <w:lvlJc w:val="left"/>
      <w:pPr>
        <w:tabs>
          <w:tab w:val="num" w:pos="3240"/>
        </w:tabs>
        <w:ind w:left="3240" w:hanging="360"/>
      </w:pPr>
      <w:rPr>
        <w:rFonts w:ascii="Arial" w:hAnsi="Arial" w:hint="default"/>
      </w:rPr>
    </w:lvl>
    <w:lvl w:ilvl="5" w:tplc="D2B64932" w:tentative="1">
      <w:start w:val="1"/>
      <w:numFmt w:val="bullet"/>
      <w:lvlText w:val="–"/>
      <w:lvlJc w:val="left"/>
      <w:pPr>
        <w:tabs>
          <w:tab w:val="num" w:pos="3960"/>
        </w:tabs>
        <w:ind w:left="3960" w:hanging="360"/>
      </w:pPr>
      <w:rPr>
        <w:rFonts w:ascii="Arial" w:hAnsi="Arial" w:hint="default"/>
      </w:rPr>
    </w:lvl>
    <w:lvl w:ilvl="6" w:tplc="97AAD208" w:tentative="1">
      <w:start w:val="1"/>
      <w:numFmt w:val="bullet"/>
      <w:lvlText w:val="–"/>
      <w:lvlJc w:val="left"/>
      <w:pPr>
        <w:tabs>
          <w:tab w:val="num" w:pos="4680"/>
        </w:tabs>
        <w:ind w:left="4680" w:hanging="360"/>
      </w:pPr>
      <w:rPr>
        <w:rFonts w:ascii="Arial" w:hAnsi="Arial" w:hint="default"/>
      </w:rPr>
    </w:lvl>
    <w:lvl w:ilvl="7" w:tplc="0DF2462E" w:tentative="1">
      <w:start w:val="1"/>
      <w:numFmt w:val="bullet"/>
      <w:lvlText w:val="–"/>
      <w:lvlJc w:val="left"/>
      <w:pPr>
        <w:tabs>
          <w:tab w:val="num" w:pos="5400"/>
        </w:tabs>
        <w:ind w:left="5400" w:hanging="360"/>
      </w:pPr>
      <w:rPr>
        <w:rFonts w:ascii="Arial" w:hAnsi="Arial" w:hint="default"/>
      </w:rPr>
    </w:lvl>
    <w:lvl w:ilvl="8" w:tplc="C02494D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99E45DD"/>
    <w:multiLevelType w:val="hybridMultilevel"/>
    <w:tmpl w:val="07A24F60"/>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0369AD"/>
    <w:multiLevelType w:val="hybridMultilevel"/>
    <w:tmpl w:val="0FFA623E"/>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D6762A82">
      <w:numFmt w:val="bullet"/>
      <w:lvlText w:val="•"/>
      <w:lvlJc w:val="left"/>
      <w:pPr>
        <w:tabs>
          <w:tab w:val="num" w:pos="1800"/>
        </w:tabs>
        <w:ind w:left="1800" w:hanging="360"/>
      </w:pPr>
      <w:rPr>
        <w:rFonts w:ascii="Arial" w:hAnsi="Arial" w:hint="default"/>
      </w:rPr>
    </w:lvl>
    <w:lvl w:ilvl="3" w:tplc="7C5076D0">
      <w:numFmt w:val="bullet"/>
      <w:lvlText w:val="»"/>
      <w:lvlJc w:val="left"/>
      <w:pPr>
        <w:tabs>
          <w:tab w:val="num" w:pos="2520"/>
        </w:tabs>
        <w:ind w:left="2520" w:hanging="360"/>
      </w:pPr>
      <w:rPr>
        <w:rFonts w:ascii="Arial" w:hAnsi="Arial"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D9B3CFB"/>
    <w:multiLevelType w:val="hybridMultilevel"/>
    <w:tmpl w:val="53D203F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2E06B5"/>
    <w:multiLevelType w:val="hybridMultilevel"/>
    <w:tmpl w:val="EC08B686"/>
    <w:lvl w:ilvl="0" w:tplc="DDA0FD42">
      <w:start w:val="1"/>
      <w:numFmt w:val="bullet"/>
      <w:lvlText w:val="•"/>
      <w:lvlJc w:val="left"/>
      <w:pPr>
        <w:tabs>
          <w:tab w:val="num" w:pos="720"/>
        </w:tabs>
        <w:ind w:left="720" w:hanging="360"/>
      </w:pPr>
      <w:rPr>
        <w:rFonts w:ascii="Arial" w:hAnsi="Arial" w:hint="default"/>
      </w:rPr>
    </w:lvl>
    <w:lvl w:ilvl="1" w:tplc="822C594A" w:tentative="1">
      <w:start w:val="1"/>
      <w:numFmt w:val="bullet"/>
      <w:lvlText w:val="•"/>
      <w:lvlJc w:val="left"/>
      <w:pPr>
        <w:tabs>
          <w:tab w:val="num" w:pos="1440"/>
        </w:tabs>
        <w:ind w:left="1440" w:hanging="360"/>
      </w:pPr>
      <w:rPr>
        <w:rFonts w:ascii="Arial" w:hAnsi="Arial" w:hint="default"/>
      </w:rPr>
    </w:lvl>
    <w:lvl w:ilvl="2" w:tplc="DEF032E6" w:tentative="1">
      <w:start w:val="1"/>
      <w:numFmt w:val="bullet"/>
      <w:lvlText w:val="•"/>
      <w:lvlJc w:val="left"/>
      <w:pPr>
        <w:tabs>
          <w:tab w:val="num" w:pos="2160"/>
        </w:tabs>
        <w:ind w:left="2160" w:hanging="360"/>
      </w:pPr>
      <w:rPr>
        <w:rFonts w:ascii="Arial" w:hAnsi="Arial" w:hint="default"/>
      </w:rPr>
    </w:lvl>
    <w:lvl w:ilvl="3" w:tplc="1A86C69E" w:tentative="1">
      <w:start w:val="1"/>
      <w:numFmt w:val="bullet"/>
      <w:lvlText w:val="•"/>
      <w:lvlJc w:val="left"/>
      <w:pPr>
        <w:tabs>
          <w:tab w:val="num" w:pos="2880"/>
        </w:tabs>
        <w:ind w:left="2880" w:hanging="360"/>
      </w:pPr>
      <w:rPr>
        <w:rFonts w:ascii="Arial" w:hAnsi="Arial" w:hint="default"/>
      </w:rPr>
    </w:lvl>
    <w:lvl w:ilvl="4" w:tplc="12862144" w:tentative="1">
      <w:start w:val="1"/>
      <w:numFmt w:val="bullet"/>
      <w:lvlText w:val="•"/>
      <w:lvlJc w:val="left"/>
      <w:pPr>
        <w:tabs>
          <w:tab w:val="num" w:pos="3600"/>
        </w:tabs>
        <w:ind w:left="3600" w:hanging="360"/>
      </w:pPr>
      <w:rPr>
        <w:rFonts w:ascii="Arial" w:hAnsi="Arial" w:hint="default"/>
      </w:rPr>
    </w:lvl>
    <w:lvl w:ilvl="5" w:tplc="850A5324" w:tentative="1">
      <w:start w:val="1"/>
      <w:numFmt w:val="bullet"/>
      <w:lvlText w:val="•"/>
      <w:lvlJc w:val="left"/>
      <w:pPr>
        <w:tabs>
          <w:tab w:val="num" w:pos="4320"/>
        </w:tabs>
        <w:ind w:left="4320" w:hanging="360"/>
      </w:pPr>
      <w:rPr>
        <w:rFonts w:ascii="Arial" w:hAnsi="Arial" w:hint="default"/>
      </w:rPr>
    </w:lvl>
    <w:lvl w:ilvl="6" w:tplc="22D6CE48" w:tentative="1">
      <w:start w:val="1"/>
      <w:numFmt w:val="bullet"/>
      <w:lvlText w:val="•"/>
      <w:lvlJc w:val="left"/>
      <w:pPr>
        <w:tabs>
          <w:tab w:val="num" w:pos="5040"/>
        </w:tabs>
        <w:ind w:left="5040" w:hanging="360"/>
      </w:pPr>
      <w:rPr>
        <w:rFonts w:ascii="Arial" w:hAnsi="Arial" w:hint="default"/>
      </w:rPr>
    </w:lvl>
    <w:lvl w:ilvl="7" w:tplc="2A94C2FC" w:tentative="1">
      <w:start w:val="1"/>
      <w:numFmt w:val="bullet"/>
      <w:lvlText w:val="•"/>
      <w:lvlJc w:val="left"/>
      <w:pPr>
        <w:tabs>
          <w:tab w:val="num" w:pos="5760"/>
        </w:tabs>
        <w:ind w:left="5760" w:hanging="360"/>
      </w:pPr>
      <w:rPr>
        <w:rFonts w:ascii="Arial" w:hAnsi="Arial" w:hint="default"/>
      </w:rPr>
    </w:lvl>
    <w:lvl w:ilvl="8" w:tplc="E9D056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C53E7E"/>
    <w:multiLevelType w:val="hybridMultilevel"/>
    <w:tmpl w:val="71EA77A8"/>
    <w:lvl w:ilvl="0" w:tplc="C2305FF8">
      <w:start w:val="1"/>
      <w:numFmt w:val="bullet"/>
      <w:lvlText w:val="•"/>
      <w:lvlJc w:val="left"/>
      <w:pPr>
        <w:tabs>
          <w:tab w:val="num" w:pos="720"/>
        </w:tabs>
        <w:ind w:left="720" w:hanging="360"/>
      </w:pPr>
      <w:rPr>
        <w:rFonts w:ascii="Arial" w:hAnsi="Arial" w:hint="default"/>
      </w:rPr>
    </w:lvl>
    <w:lvl w:ilvl="1" w:tplc="0D6A0B98" w:tentative="1">
      <w:start w:val="1"/>
      <w:numFmt w:val="bullet"/>
      <w:lvlText w:val="•"/>
      <w:lvlJc w:val="left"/>
      <w:pPr>
        <w:tabs>
          <w:tab w:val="num" w:pos="1440"/>
        </w:tabs>
        <w:ind w:left="1440" w:hanging="360"/>
      </w:pPr>
      <w:rPr>
        <w:rFonts w:ascii="Arial" w:hAnsi="Arial" w:hint="default"/>
      </w:rPr>
    </w:lvl>
    <w:lvl w:ilvl="2" w:tplc="4B50C85C" w:tentative="1">
      <w:start w:val="1"/>
      <w:numFmt w:val="bullet"/>
      <w:lvlText w:val="•"/>
      <w:lvlJc w:val="left"/>
      <w:pPr>
        <w:tabs>
          <w:tab w:val="num" w:pos="2160"/>
        </w:tabs>
        <w:ind w:left="2160" w:hanging="360"/>
      </w:pPr>
      <w:rPr>
        <w:rFonts w:ascii="Arial" w:hAnsi="Arial" w:hint="default"/>
      </w:rPr>
    </w:lvl>
    <w:lvl w:ilvl="3" w:tplc="EB6C3B8E" w:tentative="1">
      <w:start w:val="1"/>
      <w:numFmt w:val="bullet"/>
      <w:lvlText w:val="•"/>
      <w:lvlJc w:val="left"/>
      <w:pPr>
        <w:tabs>
          <w:tab w:val="num" w:pos="2880"/>
        </w:tabs>
        <w:ind w:left="2880" w:hanging="360"/>
      </w:pPr>
      <w:rPr>
        <w:rFonts w:ascii="Arial" w:hAnsi="Arial" w:hint="default"/>
      </w:rPr>
    </w:lvl>
    <w:lvl w:ilvl="4" w:tplc="2A7E8C78" w:tentative="1">
      <w:start w:val="1"/>
      <w:numFmt w:val="bullet"/>
      <w:lvlText w:val="•"/>
      <w:lvlJc w:val="left"/>
      <w:pPr>
        <w:tabs>
          <w:tab w:val="num" w:pos="3600"/>
        </w:tabs>
        <w:ind w:left="3600" w:hanging="360"/>
      </w:pPr>
      <w:rPr>
        <w:rFonts w:ascii="Arial" w:hAnsi="Arial" w:hint="default"/>
      </w:rPr>
    </w:lvl>
    <w:lvl w:ilvl="5" w:tplc="640EDCAE" w:tentative="1">
      <w:start w:val="1"/>
      <w:numFmt w:val="bullet"/>
      <w:lvlText w:val="•"/>
      <w:lvlJc w:val="left"/>
      <w:pPr>
        <w:tabs>
          <w:tab w:val="num" w:pos="4320"/>
        </w:tabs>
        <w:ind w:left="4320" w:hanging="360"/>
      </w:pPr>
      <w:rPr>
        <w:rFonts w:ascii="Arial" w:hAnsi="Arial" w:hint="default"/>
      </w:rPr>
    </w:lvl>
    <w:lvl w:ilvl="6" w:tplc="7BAE3618" w:tentative="1">
      <w:start w:val="1"/>
      <w:numFmt w:val="bullet"/>
      <w:lvlText w:val="•"/>
      <w:lvlJc w:val="left"/>
      <w:pPr>
        <w:tabs>
          <w:tab w:val="num" w:pos="5040"/>
        </w:tabs>
        <w:ind w:left="5040" w:hanging="360"/>
      </w:pPr>
      <w:rPr>
        <w:rFonts w:ascii="Arial" w:hAnsi="Arial" w:hint="default"/>
      </w:rPr>
    </w:lvl>
    <w:lvl w:ilvl="7" w:tplc="A140AB32" w:tentative="1">
      <w:start w:val="1"/>
      <w:numFmt w:val="bullet"/>
      <w:lvlText w:val="•"/>
      <w:lvlJc w:val="left"/>
      <w:pPr>
        <w:tabs>
          <w:tab w:val="num" w:pos="5760"/>
        </w:tabs>
        <w:ind w:left="5760" w:hanging="360"/>
      </w:pPr>
      <w:rPr>
        <w:rFonts w:ascii="Arial" w:hAnsi="Arial" w:hint="default"/>
      </w:rPr>
    </w:lvl>
    <w:lvl w:ilvl="8" w:tplc="18ACD0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7502E5"/>
    <w:multiLevelType w:val="hybridMultilevel"/>
    <w:tmpl w:val="61383E4C"/>
    <w:lvl w:ilvl="0" w:tplc="76981662">
      <w:start w:val="1"/>
      <w:numFmt w:val="bullet"/>
      <w:lvlText w:val="•"/>
      <w:lvlJc w:val="left"/>
      <w:pPr>
        <w:tabs>
          <w:tab w:val="num" w:pos="720"/>
        </w:tabs>
        <w:ind w:left="720" w:hanging="360"/>
      </w:pPr>
      <w:rPr>
        <w:rFonts w:ascii="Arial" w:hAnsi="Arial" w:hint="default"/>
      </w:rPr>
    </w:lvl>
    <w:lvl w:ilvl="1" w:tplc="0950BAB0">
      <w:numFmt w:val="bullet"/>
      <w:lvlText w:val="–"/>
      <w:lvlJc w:val="left"/>
      <w:pPr>
        <w:tabs>
          <w:tab w:val="num" w:pos="1440"/>
        </w:tabs>
        <w:ind w:left="1440" w:hanging="360"/>
      </w:pPr>
      <w:rPr>
        <w:rFonts w:ascii="Arial" w:hAnsi="Arial" w:hint="default"/>
      </w:rPr>
    </w:lvl>
    <w:lvl w:ilvl="2" w:tplc="6EFE65EC" w:tentative="1">
      <w:start w:val="1"/>
      <w:numFmt w:val="bullet"/>
      <w:lvlText w:val="•"/>
      <w:lvlJc w:val="left"/>
      <w:pPr>
        <w:tabs>
          <w:tab w:val="num" w:pos="2160"/>
        </w:tabs>
        <w:ind w:left="2160" w:hanging="360"/>
      </w:pPr>
      <w:rPr>
        <w:rFonts w:ascii="Arial" w:hAnsi="Arial" w:hint="default"/>
      </w:rPr>
    </w:lvl>
    <w:lvl w:ilvl="3" w:tplc="79AC27C2" w:tentative="1">
      <w:start w:val="1"/>
      <w:numFmt w:val="bullet"/>
      <w:lvlText w:val="•"/>
      <w:lvlJc w:val="left"/>
      <w:pPr>
        <w:tabs>
          <w:tab w:val="num" w:pos="2880"/>
        </w:tabs>
        <w:ind w:left="2880" w:hanging="360"/>
      </w:pPr>
      <w:rPr>
        <w:rFonts w:ascii="Arial" w:hAnsi="Arial" w:hint="default"/>
      </w:rPr>
    </w:lvl>
    <w:lvl w:ilvl="4" w:tplc="AC2EF006" w:tentative="1">
      <w:start w:val="1"/>
      <w:numFmt w:val="bullet"/>
      <w:lvlText w:val="•"/>
      <w:lvlJc w:val="left"/>
      <w:pPr>
        <w:tabs>
          <w:tab w:val="num" w:pos="3600"/>
        </w:tabs>
        <w:ind w:left="3600" w:hanging="360"/>
      </w:pPr>
      <w:rPr>
        <w:rFonts w:ascii="Arial" w:hAnsi="Arial" w:hint="default"/>
      </w:rPr>
    </w:lvl>
    <w:lvl w:ilvl="5" w:tplc="D40EA332" w:tentative="1">
      <w:start w:val="1"/>
      <w:numFmt w:val="bullet"/>
      <w:lvlText w:val="•"/>
      <w:lvlJc w:val="left"/>
      <w:pPr>
        <w:tabs>
          <w:tab w:val="num" w:pos="4320"/>
        </w:tabs>
        <w:ind w:left="4320" w:hanging="360"/>
      </w:pPr>
      <w:rPr>
        <w:rFonts w:ascii="Arial" w:hAnsi="Arial" w:hint="default"/>
      </w:rPr>
    </w:lvl>
    <w:lvl w:ilvl="6" w:tplc="5DA015C8" w:tentative="1">
      <w:start w:val="1"/>
      <w:numFmt w:val="bullet"/>
      <w:lvlText w:val="•"/>
      <w:lvlJc w:val="left"/>
      <w:pPr>
        <w:tabs>
          <w:tab w:val="num" w:pos="5040"/>
        </w:tabs>
        <w:ind w:left="5040" w:hanging="360"/>
      </w:pPr>
      <w:rPr>
        <w:rFonts w:ascii="Arial" w:hAnsi="Arial" w:hint="default"/>
      </w:rPr>
    </w:lvl>
    <w:lvl w:ilvl="7" w:tplc="07746438" w:tentative="1">
      <w:start w:val="1"/>
      <w:numFmt w:val="bullet"/>
      <w:lvlText w:val="•"/>
      <w:lvlJc w:val="left"/>
      <w:pPr>
        <w:tabs>
          <w:tab w:val="num" w:pos="5760"/>
        </w:tabs>
        <w:ind w:left="5760" w:hanging="360"/>
      </w:pPr>
      <w:rPr>
        <w:rFonts w:ascii="Arial" w:hAnsi="Arial" w:hint="default"/>
      </w:rPr>
    </w:lvl>
    <w:lvl w:ilvl="8" w:tplc="4716AE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F53A34"/>
    <w:multiLevelType w:val="hybridMultilevel"/>
    <w:tmpl w:val="21147BB6"/>
    <w:lvl w:ilvl="0" w:tplc="6DFE0CC4">
      <w:start w:val="1"/>
      <w:numFmt w:val="bullet"/>
      <w:lvlText w:val="•"/>
      <w:lvlJc w:val="left"/>
      <w:pPr>
        <w:tabs>
          <w:tab w:val="num" w:pos="720"/>
        </w:tabs>
        <w:ind w:left="720" w:hanging="360"/>
      </w:pPr>
      <w:rPr>
        <w:rFonts w:ascii="Arial" w:hAnsi="Arial" w:hint="default"/>
      </w:rPr>
    </w:lvl>
    <w:lvl w:ilvl="1" w:tplc="2B96A75A">
      <w:numFmt w:val="bullet"/>
      <w:lvlText w:val="–"/>
      <w:lvlJc w:val="left"/>
      <w:pPr>
        <w:tabs>
          <w:tab w:val="num" w:pos="1440"/>
        </w:tabs>
        <w:ind w:left="1440" w:hanging="360"/>
      </w:pPr>
      <w:rPr>
        <w:rFonts w:ascii="Arial" w:hAnsi="Arial" w:hint="default"/>
      </w:rPr>
    </w:lvl>
    <w:lvl w:ilvl="2" w:tplc="948AED58">
      <w:numFmt w:val="bullet"/>
      <w:lvlText w:val="•"/>
      <w:lvlJc w:val="left"/>
      <w:pPr>
        <w:tabs>
          <w:tab w:val="num" w:pos="2160"/>
        </w:tabs>
        <w:ind w:left="2160" w:hanging="360"/>
      </w:pPr>
      <w:rPr>
        <w:rFonts w:ascii="Arial" w:hAnsi="Arial" w:hint="default"/>
      </w:rPr>
    </w:lvl>
    <w:lvl w:ilvl="3" w:tplc="0602EE06" w:tentative="1">
      <w:start w:val="1"/>
      <w:numFmt w:val="bullet"/>
      <w:lvlText w:val="•"/>
      <w:lvlJc w:val="left"/>
      <w:pPr>
        <w:tabs>
          <w:tab w:val="num" w:pos="2880"/>
        </w:tabs>
        <w:ind w:left="2880" w:hanging="360"/>
      </w:pPr>
      <w:rPr>
        <w:rFonts w:ascii="Arial" w:hAnsi="Arial" w:hint="default"/>
      </w:rPr>
    </w:lvl>
    <w:lvl w:ilvl="4" w:tplc="F97CB894" w:tentative="1">
      <w:start w:val="1"/>
      <w:numFmt w:val="bullet"/>
      <w:lvlText w:val="•"/>
      <w:lvlJc w:val="left"/>
      <w:pPr>
        <w:tabs>
          <w:tab w:val="num" w:pos="3600"/>
        </w:tabs>
        <w:ind w:left="3600" w:hanging="360"/>
      </w:pPr>
      <w:rPr>
        <w:rFonts w:ascii="Arial" w:hAnsi="Arial" w:hint="default"/>
      </w:rPr>
    </w:lvl>
    <w:lvl w:ilvl="5" w:tplc="9982BC60" w:tentative="1">
      <w:start w:val="1"/>
      <w:numFmt w:val="bullet"/>
      <w:lvlText w:val="•"/>
      <w:lvlJc w:val="left"/>
      <w:pPr>
        <w:tabs>
          <w:tab w:val="num" w:pos="4320"/>
        </w:tabs>
        <w:ind w:left="4320" w:hanging="360"/>
      </w:pPr>
      <w:rPr>
        <w:rFonts w:ascii="Arial" w:hAnsi="Arial" w:hint="default"/>
      </w:rPr>
    </w:lvl>
    <w:lvl w:ilvl="6" w:tplc="2C202B9C" w:tentative="1">
      <w:start w:val="1"/>
      <w:numFmt w:val="bullet"/>
      <w:lvlText w:val="•"/>
      <w:lvlJc w:val="left"/>
      <w:pPr>
        <w:tabs>
          <w:tab w:val="num" w:pos="5040"/>
        </w:tabs>
        <w:ind w:left="5040" w:hanging="360"/>
      </w:pPr>
      <w:rPr>
        <w:rFonts w:ascii="Arial" w:hAnsi="Arial" w:hint="default"/>
      </w:rPr>
    </w:lvl>
    <w:lvl w:ilvl="7" w:tplc="57A027BA" w:tentative="1">
      <w:start w:val="1"/>
      <w:numFmt w:val="bullet"/>
      <w:lvlText w:val="•"/>
      <w:lvlJc w:val="left"/>
      <w:pPr>
        <w:tabs>
          <w:tab w:val="num" w:pos="5760"/>
        </w:tabs>
        <w:ind w:left="5760" w:hanging="360"/>
      </w:pPr>
      <w:rPr>
        <w:rFonts w:ascii="Arial" w:hAnsi="Arial" w:hint="default"/>
      </w:rPr>
    </w:lvl>
    <w:lvl w:ilvl="8" w:tplc="90C8C3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EB4684"/>
    <w:multiLevelType w:val="hybridMultilevel"/>
    <w:tmpl w:val="AD202CE8"/>
    <w:lvl w:ilvl="0" w:tplc="1632CD3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909E9CBA">
      <w:start w:val="1"/>
      <w:numFmt w:val="bullet"/>
      <w:lvlText w:val="–"/>
      <w:lvlJc w:val="left"/>
      <w:pPr>
        <w:tabs>
          <w:tab w:val="num" w:pos="1800"/>
        </w:tabs>
        <w:ind w:left="1800" w:hanging="360"/>
      </w:pPr>
      <w:rPr>
        <w:rFonts w:ascii="Arial" w:hAnsi="Arial" w:hint="default"/>
      </w:rPr>
    </w:lvl>
    <w:lvl w:ilvl="3" w:tplc="DD48B0B8">
      <w:numFmt w:val="bullet"/>
      <w:lvlText w:val="–"/>
      <w:lvlJc w:val="left"/>
      <w:pPr>
        <w:tabs>
          <w:tab w:val="num" w:pos="2520"/>
        </w:tabs>
        <w:ind w:left="2520" w:hanging="360"/>
      </w:pPr>
      <w:rPr>
        <w:rFonts w:ascii="Arial" w:hAnsi="Arial" w:hint="default"/>
      </w:rPr>
    </w:lvl>
    <w:lvl w:ilvl="4" w:tplc="245C3748" w:tentative="1">
      <w:start w:val="1"/>
      <w:numFmt w:val="bullet"/>
      <w:lvlText w:val="–"/>
      <w:lvlJc w:val="left"/>
      <w:pPr>
        <w:tabs>
          <w:tab w:val="num" w:pos="3240"/>
        </w:tabs>
        <w:ind w:left="3240" w:hanging="360"/>
      </w:pPr>
      <w:rPr>
        <w:rFonts w:ascii="Arial" w:hAnsi="Arial" w:hint="default"/>
      </w:rPr>
    </w:lvl>
    <w:lvl w:ilvl="5" w:tplc="2932D876" w:tentative="1">
      <w:start w:val="1"/>
      <w:numFmt w:val="bullet"/>
      <w:lvlText w:val="–"/>
      <w:lvlJc w:val="left"/>
      <w:pPr>
        <w:tabs>
          <w:tab w:val="num" w:pos="3960"/>
        </w:tabs>
        <w:ind w:left="3960" w:hanging="360"/>
      </w:pPr>
      <w:rPr>
        <w:rFonts w:ascii="Arial" w:hAnsi="Arial" w:hint="default"/>
      </w:rPr>
    </w:lvl>
    <w:lvl w:ilvl="6" w:tplc="D6D8AC54" w:tentative="1">
      <w:start w:val="1"/>
      <w:numFmt w:val="bullet"/>
      <w:lvlText w:val="–"/>
      <w:lvlJc w:val="left"/>
      <w:pPr>
        <w:tabs>
          <w:tab w:val="num" w:pos="4680"/>
        </w:tabs>
        <w:ind w:left="4680" w:hanging="360"/>
      </w:pPr>
      <w:rPr>
        <w:rFonts w:ascii="Arial" w:hAnsi="Arial" w:hint="default"/>
      </w:rPr>
    </w:lvl>
    <w:lvl w:ilvl="7" w:tplc="9A788850" w:tentative="1">
      <w:start w:val="1"/>
      <w:numFmt w:val="bullet"/>
      <w:lvlText w:val="–"/>
      <w:lvlJc w:val="left"/>
      <w:pPr>
        <w:tabs>
          <w:tab w:val="num" w:pos="5400"/>
        </w:tabs>
        <w:ind w:left="5400" w:hanging="360"/>
      </w:pPr>
      <w:rPr>
        <w:rFonts w:ascii="Arial" w:hAnsi="Arial" w:hint="default"/>
      </w:rPr>
    </w:lvl>
    <w:lvl w:ilvl="8" w:tplc="EF46E69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2771B4"/>
    <w:multiLevelType w:val="hybridMultilevel"/>
    <w:tmpl w:val="BCFA7602"/>
    <w:lvl w:ilvl="0" w:tplc="BC744EEC">
      <w:start w:val="1"/>
      <w:numFmt w:val="bullet"/>
      <w:lvlText w:val="•"/>
      <w:lvlJc w:val="left"/>
      <w:pPr>
        <w:tabs>
          <w:tab w:val="num" w:pos="720"/>
        </w:tabs>
        <w:ind w:left="720" w:hanging="360"/>
      </w:pPr>
      <w:rPr>
        <w:rFonts w:ascii="Arial" w:hAnsi="Arial" w:hint="default"/>
      </w:rPr>
    </w:lvl>
    <w:lvl w:ilvl="1" w:tplc="3F5E66B0" w:tentative="1">
      <w:start w:val="1"/>
      <w:numFmt w:val="bullet"/>
      <w:lvlText w:val="•"/>
      <w:lvlJc w:val="left"/>
      <w:pPr>
        <w:tabs>
          <w:tab w:val="num" w:pos="1440"/>
        </w:tabs>
        <w:ind w:left="1440" w:hanging="360"/>
      </w:pPr>
      <w:rPr>
        <w:rFonts w:ascii="Arial" w:hAnsi="Arial" w:hint="default"/>
      </w:rPr>
    </w:lvl>
    <w:lvl w:ilvl="2" w:tplc="074EBB9E" w:tentative="1">
      <w:start w:val="1"/>
      <w:numFmt w:val="bullet"/>
      <w:lvlText w:val="•"/>
      <w:lvlJc w:val="left"/>
      <w:pPr>
        <w:tabs>
          <w:tab w:val="num" w:pos="2160"/>
        </w:tabs>
        <w:ind w:left="2160" w:hanging="360"/>
      </w:pPr>
      <w:rPr>
        <w:rFonts w:ascii="Arial" w:hAnsi="Arial" w:hint="default"/>
      </w:rPr>
    </w:lvl>
    <w:lvl w:ilvl="3" w:tplc="37F65B8E" w:tentative="1">
      <w:start w:val="1"/>
      <w:numFmt w:val="bullet"/>
      <w:lvlText w:val="•"/>
      <w:lvlJc w:val="left"/>
      <w:pPr>
        <w:tabs>
          <w:tab w:val="num" w:pos="2880"/>
        </w:tabs>
        <w:ind w:left="2880" w:hanging="360"/>
      </w:pPr>
      <w:rPr>
        <w:rFonts w:ascii="Arial" w:hAnsi="Arial" w:hint="default"/>
      </w:rPr>
    </w:lvl>
    <w:lvl w:ilvl="4" w:tplc="D9983136" w:tentative="1">
      <w:start w:val="1"/>
      <w:numFmt w:val="bullet"/>
      <w:lvlText w:val="•"/>
      <w:lvlJc w:val="left"/>
      <w:pPr>
        <w:tabs>
          <w:tab w:val="num" w:pos="3600"/>
        </w:tabs>
        <w:ind w:left="3600" w:hanging="360"/>
      </w:pPr>
      <w:rPr>
        <w:rFonts w:ascii="Arial" w:hAnsi="Arial" w:hint="default"/>
      </w:rPr>
    </w:lvl>
    <w:lvl w:ilvl="5" w:tplc="7358879E" w:tentative="1">
      <w:start w:val="1"/>
      <w:numFmt w:val="bullet"/>
      <w:lvlText w:val="•"/>
      <w:lvlJc w:val="left"/>
      <w:pPr>
        <w:tabs>
          <w:tab w:val="num" w:pos="4320"/>
        </w:tabs>
        <w:ind w:left="4320" w:hanging="360"/>
      </w:pPr>
      <w:rPr>
        <w:rFonts w:ascii="Arial" w:hAnsi="Arial" w:hint="default"/>
      </w:rPr>
    </w:lvl>
    <w:lvl w:ilvl="6" w:tplc="3266C9BC" w:tentative="1">
      <w:start w:val="1"/>
      <w:numFmt w:val="bullet"/>
      <w:lvlText w:val="•"/>
      <w:lvlJc w:val="left"/>
      <w:pPr>
        <w:tabs>
          <w:tab w:val="num" w:pos="5040"/>
        </w:tabs>
        <w:ind w:left="5040" w:hanging="360"/>
      </w:pPr>
      <w:rPr>
        <w:rFonts w:ascii="Arial" w:hAnsi="Arial" w:hint="default"/>
      </w:rPr>
    </w:lvl>
    <w:lvl w:ilvl="7" w:tplc="B478D72C" w:tentative="1">
      <w:start w:val="1"/>
      <w:numFmt w:val="bullet"/>
      <w:lvlText w:val="•"/>
      <w:lvlJc w:val="left"/>
      <w:pPr>
        <w:tabs>
          <w:tab w:val="num" w:pos="5760"/>
        </w:tabs>
        <w:ind w:left="5760" w:hanging="360"/>
      </w:pPr>
      <w:rPr>
        <w:rFonts w:ascii="Arial" w:hAnsi="Arial" w:hint="default"/>
      </w:rPr>
    </w:lvl>
    <w:lvl w:ilvl="8" w:tplc="6B32F2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E2184"/>
    <w:multiLevelType w:val="hybridMultilevel"/>
    <w:tmpl w:val="F1FE60B4"/>
    <w:lvl w:ilvl="0" w:tplc="5D668034">
      <w:start w:val="1"/>
      <w:numFmt w:val="bullet"/>
      <w:lvlText w:val="•"/>
      <w:lvlJc w:val="left"/>
      <w:pPr>
        <w:tabs>
          <w:tab w:val="num" w:pos="720"/>
        </w:tabs>
        <w:ind w:left="720" w:hanging="360"/>
      </w:pPr>
      <w:rPr>
        <w:rFonts w:ascii="Arial" w:hAnsi="Arial" w:hint="default"/>
      </w:rPr>
    </w:lvl>
    <w:lvl w:ilvl="1" w:tplc="B8BCBC4E">
      <w:numFmt w:val="bullet"/>
      <w:lvlText w:val="–"/>
      <w:lvlJc w:val="left"/>
      <w:pPr>
        <w:tabs>
          <w:tab w:val="num" w:pos="1440"/>
        </w:tabs>
        <w:ind w:left="1440" w:hanging="360"/>
      </w:pPr>
      <w:rPr>
        <w:rFonts w:ascii="Arial" w:hAnsi="Arial" w:hint="default"/>
      </w:rPr>
    </w:lvl>
    <w:lvl w:ilvl="2" w:tplc="A2BCB806">
      <w:start w:val="1"/>
      <w:numFmt w:val="bullet"/>
      <w:lvlText w:val="•"/>
      <w:lvlJc w:val="left"/>
      <w:pPr>
        <w:tabs>
          <w:tab w:val="num" w:pos="2160"/>
        </w:tabs>
        <w:ind w:left="2160" w:hanging="360"/>
      </w:pPr>
      <w:rPr>
        <w:rFonts w:ascii="Arial" w:hAnsi="Arial" w:hint="default"/>
      </w:rPr>
    </w:lvl>
    <w:lvl w:ilvl="3" w:tplc="376A664A" w:tentative="1">
      <w:start w:val="1"/>
      <w:numFmt w:val="bullet"/>
      <w:lvlText w:val="•"/>
      <w:lvlJc w:val="left"/>
      <w:pPr>
        <w:tabs>
          <w:tab w:val="num" w:pos="2880"/>
        </w:tabs>
        <w:ind w:left="2880" w:hanging="360"/>
      </w:pPr>
      <w:rPr>
        <w:rFonts w:ascii="Arial" w:hAnsi="Arial" w:hint="default"/>
      </w:rPr>
    </w:lvl>
    <w:lvl w:ilvl="4" w:tplc="83446726" w:tentative="1">
      <w:start w:val="1"/>
      <w:numFmt w:val="bullet"/>
      <w:lvlText w:val="•"/>
      <w:lvlJc w:val="left"/>
      <w:pPr>
        <w:tabs>
          <w:tab w:val="num" w:pos="3600"/>
        </w:tabs>
        <w:ind w:left="3600" w:hanging="360"/>
      </w:pPr>
      <w:rPr>
        <w:rFonts w:ascii="Arial" w:hAnsi="Arial" w:hint="default"/>
      </w:rPr>
    </w:lvl>
    <w:lvl w:ilvl="5" w:tplc="A07AF852" w:tentative="1">
      <w:start w:val="1"/>
      <w:numFmt w:val="bullet"/>
      <w:lvlText w:val="•"/>
      <w:lvlJc w:val="left"/>
      <w:pPr>
        <w:tabs>
          <w:tab w:val="num" w:pos="4320"/>
        </w:tabs>
        <w:ind w:left="4320" w:hanging="360"/>
      </w:pPr>
      <w:rPr>
        <w:rFonts w:ascii="Arial" w:hAnsi="Arial" w:hint="default"/>
      </w:rPr>
    </w:lvl>
    <w:lvl w:ilvl="6" w:tplc="2C2E46AC" w:tentative="1">
      <w:start w:val="1"/>
      <w:numFmt w:val="bullet"/>
      <w:lvlText w:val="•"/>
      <w:lvlJc w:val="left"/>
      <w:pPr>
        <w:tabs>
          <w:tab w:val="num" w:pos="5040"/>
        </w:tabs>
        <w:ind w:left="5040" w:hanging="360"/>
      </w:pPr>
      <w:rPr>
        <w:rFonts w:ascii="Arial" w:hAnsi="Arial" w:hint="default"/>
      </w:rPr>
    </w:lvl>
    <w:lvl w:ilvl="7" w:tplc="B11C2E68" w:tentative="1">
      <w:start w:val="1"/>
      <w:numFmt w:val="bullet"/>
      <w:lvlText w:val="•"/>
      <w:lvlJc w:val="left"/>
      <w:pPr>
        <w:tabs>
          <w:tab w:val="num" w:pos="5760"/>
        </w:tabs>
        <w:ind w:left="5760" w:hanging="360"/>
      </w:pPr>
      <w:rPr>
        <w:rFonts w:ascii="Arial" w:hAnsi="Arial" w:hint="default"/>
      </w:rPr>
    </w:lvl>
    <w:lvl w:ilvl="8" w:tplc="CB004E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0F1BF5"/>
    <w:multiLevelType w:val="hybridMultilevel"/>
    <w:tmpl w:val="5A40D392"/>
    <w:lvl w:ilvl="0" w:tplc="0C38135C">
      <w:start w:val="1"/>
      <w:numFmt w:val="bullet"/>
      <w:lvlText w:val="•"/>
      <w:lvlJc w:val="left"/>
      <w:pPr>
        <w:tabs>
          <w:tab w:val="num" w:pos="720"/>
        </w:tabs>
        <w:ind w:left="720" w:hanging="360"/>
      </w:pPr>
      <w:rPr>
        <w:rFonts w:ascii="Arial" w:hAnsi="Arial" w:hint="default"/>
      </w:rPr>
    </w:lvl>
    <w:lvl w:ilvl="1" w:tplc="1F4E708A" w:tentative="1">
      <w:start w:val="1"/>
      <w:numFmt w:val="bullet"/>
      <w:lvlText w:val="•"/>
      <w:lvlJc w:val="left"/>
      <w:pPr>
        <w:tabs>
          <w:tab w:val="num" w:pos="1440"/>
        </w:tabs>
        <w:ind w:left="1440" w:hanging="360"/>
      </w:pPr>
      <w:rPr>
        <w:rFonts w:ascii="Arial" w:hAnsi="Arial" w:hint="default"/>
      </w:rPr>
    </w:lvl>
    <w:lvl w:ilvl="2" w:tplc="C298ED30" w:tentative="1">
      <w:start w:val="1"/>
      <w:numFmt w:val="bullet"/>
      <w:lvlText w:val="•"/>
      <w:lvlJc w:val="left"/>
      <w:pPr>
        <w:tabs>
          <w:tab w:val="num" w:pos="2160"/>
        </w:tabs>
        <w:ind w:left="2160" w:hanging="360"/>
      </w:pPr>
      <w:rPr>
        <w:rFonts w:ascii="Arial" w:hAnsi="Arial" w:hint="default"/>
      </w:rPr>
    </w:lvl>
    <w:lvl w:ilvl="3" w:tplc="091A8306" w:tentative="1">
      <w:start w:val="1"/>
      <w:numFmt w:val="bullet"/>
      <w:lvlText w:val="•"/>
      <w:lvlJc w:val="left"/>
      <w:pPr>
        <w:tabs>
          <w:tab w:val="num" w:pos="2880"/>
        </w:tabs>
        <w:ind w:left="2880" w:hanging="360"/>
      </w:pPr>
      <w:rPr>
        <w:rFonts w:ascii="Arial" w:hAnsi="Arial" w:hint="default"/>
      </w:rPr>
    </w:lvl>
    <w:lvl w:ilvl="4" w:tplc="04F6AA9A" w:tentative="1">
      <w:start w:val="1"/>
      <w:numFmt w:val="bullet"/>
      <w:lvlText w:val="•"/>
      <w:lvlJc w:val="left"/>
      <w:pPr>
        <w:tabs>
          <w:tab w:val="num" w:pos="3600"/>
        </w:tabs>
        <w:ind w:left="3600" w:hanging="360"/>
      </w:pPr>
      <w:rPr>
        <w:rFonts w:ascii="Arial" w:hAnsi="Arial" w:hint="default"/>
      </w:rPr>
    </w:lvl>
    <w:lvl w:ilvl="5" w:tplc="8BE2EE32" w:tentative="1">
      <w:start w:val="1"/>
      <w:numFmt w:val="bullet"/>
      <w:lvlText w:val="•"/>
      <w:lvlJc w:val="left"/>
      <w:pPr>
        <w:tabs>
          <w:tab w:val="num" w:pos="4320"/>
        </w:tabs>
        <w:ind w:left="4320" w:hanging="360"/>
      </w:pPr>
      <w:rPr>
        <w:rFonts w:ascii="Arial" w:hAnsi="Arial" w:hint="default"/>
      </w:rPr>
    </w:lvl>
    <w:lvl w:ilvl="6" w:tplc="7C4E2A0C" w:tentative="1">
      <w:start w:val="1"/>
      <w:numFmt w:val="bullet"/>
      <w:lvlText w:val="•"/>
      <w:lvlJc w:val="left"/>
      <w:pPr>
        <w:tabs>
          <w:tab w:val="num" w:pos="5040"/>
        </w:tabs>
        <w:ind w:left="5040" w:hanging="360"/>
      </w:pPr>
      <w:rPr>
        <w:rFonts w:ascii="Arial" w:hAnsi="Arial" w:hint="default"/>
      </w:rPr>
    </w:lvl>
    <w:lvl w:ilvl="7" w:tplc="65DC039C" w:tentative="1">
      <w:start w:val="1"/>
      <w:numFmt w:val="bullet"/>
      <w:lvlText w:val="•"/>
      <w:lvlJc w:val="left"/>
      <w:pPr>
        <w:tabs>
          <w:tab w:val="num" w:pos="5760"/>
        </w:tabs>
        <w:ind w:left="5760" w:hanging="360"/>
      </w:pPr>
      <w:rPr>
        <w:rFonts w:ascii="Arial" w:hAnsi="Arial" w:hint="default"/>
      </w:rPr>
    </w:lvl>
    <w:lvl w:ilvl="8" w:tplc="B07272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EA5BDC"/>
    <w:multiLevelType w:val="hybridMultilevel"/>
    <w:tmpl w:val="AEB84ABA"/>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33F6C030">
      <w:numFmt w:val="bullet"/>
      <w:lvlText w:val=""/>
      <w:lvlJc w:val="left"/>
      <w:pPr>
        <w:tabs>
          <w:tab w:val="num" w:pos="1800"/>
        </w:tabs>
        <w:ind w:left="1800" w:hanging="360"/>
      </w:pPr>
      <w:rPr>
        <w:rFonts w:ascii="Wingdings" w:hAnsi="Wingdings" w:hint="default"/>
      </w:rPr>
    </w:lvl>
    <w:lvl w:ilvl="3" w:tplc="33F6C030">
      <w:numFmt w:val="bullet"/>
      <w:lvlText w:val=""/>
      <w:lvlJc w:val="left"/>
      <w:pPr>
        <w:tabs>
          <w:tab w:val="num" w:pos="2520"/>
        </w:tabs>
        <w:ind w:left="2520" w:hanging="360"/>
      </w:pPr>
      <w:rPr>
        <w:rFonts w:ascii="Wingdings" w:hAnsi="Wingdings"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695736B"/>
    <w:multiLevelType w:val="hybridMultilevel"/>
    <w:tmpl w:val="5BA8AC88"/>
    <w:lvl w:ilvl="0" w:tplc="7942361E">
      <w:start w:val="1"/>
      <w:numFmt w:val="bullet"/>
      <w:lvlText w:val="•"/>
      <w:lvlJc w:val="left"/>
      <w:pPr>
        <w:tabs>
          <w:tab w:val="num" w:pos="720"/>
        </w:tabs>
        <w:ind w:left="720" w:hanging="360"/>
      </w:pPr>
      <w:rPr>
        <w:rFonts w:ascii="Arial" w:hAnsi="Arial" w:hint="default"/>
      </w:rPr>
    </w:lvl>
    <w:lvl w:ilvl="1" w:tplc="9F749C04">
      <w:numFmt w:val="bullet"/>
      <w:lvlText w:val="–"/>
      <w:lvlJc w:val="left"/>
      <w:pPr>
        <w:tabs>
          <w:tab w:val="num" w:pos="1440"/>
        </w:tabs>
        <w:ind w:left="1440" w:hanging="360"/>
      </w:pPr>
      <w:rPr>
        <w:rFonts w:ascii="Arial" w:hAnsi="Arial" w:hint="default"/>
      </w:rPr>
    </w:lvl>
    <w:lvl w:ilvl="2" w:tplc="C3B4675A">
      <w:numFmt w:val="bullet"/>
      <w:lvlText w:val="•"/>
      <w:lvlJc w:val="left"/>
      <w:pPr>
        <w:tabs>
          <w:tab w:val="num" w:pos="2160"/>
        </w:tabs>
        <w:ind w:left="2160" w:hanging="360"/>
      </w:pPr>
      <w:rPr>
        <w:rFonts w:ascii="Arial" w:hAnsi="Arial" w:hint="default"/>
      </w:rPr>
    </w:lvl>
    <w:lvl w:ilvl="3" w:tplc="69E8801A">
      <w:numFmt w:val="bullet"/>
      <w:lvlText w:val="–"/>
      <w:lvlJc w:val="left"/>
      <w:pPr>
        <w:tabs>
          <w:tab w:val="num" w:pos="2880"/>
        </w:tabs>
        <w:ind w:left="2880" w:hanging="360"/>
      </w:pPr>
      <w:rPr>
        <w:rFonts w:ascii="Arial" w:hAnsi="Arial" w:hint="default"/>
      </w:rPr>
    </w:lvl>
    <w:lvl w:ilvl="4" w:tplc="CE9CEABE" w:tentative="1">
      <w:start w:val="1"/>
      <w:numFmt w:val="bullet"/>
      <w:lvlText w:val="•"/>
      <w:lvlJc w:val="left"/>
      <w:pPr>
        <w:tabs>
          <w:tab w:val="num" w:pos="3600"/>
        </w:tabs>
        <w:ind w:left="3600" w:hanging="360"/>
      </w:pPr>
      <w:rPr>
        <w:rFonts w:ascii="Arial" w:hAnsi="Arial" w:hint="default"/>
      </w:rPr>
    </w:lvl>
    <w:lvl w:ilvl="5" w:tplc="14C299DA" w:tentative="1">
      <w:start w:val="1"/>
      <w:numFmt w:val="bullet"/>
      <w:lvlText w:val="•"/>
      <w:lvlJc w:val="left"/>
      <w:pPr>
        <w:tabs>
          <w:tab w:val="num" w:pos="4320"/>
        </w:tabs>
        <w:ind w:left="4320" w:hanging="360"/>
      </w:pPr>
      <w:rPr>
        <w:rFonts w:ascii="Arial" w:hAnsi="Arial" w:hint="default"/>
      </w:rPr>
    </w:lvl>
    <w:lvl w:ilvl="6" w:tplc="C8747D82" w:tentative="1">
      <w:start w:val="1"/>
      <w:numFmt w:val="bullet"/>
      <w:lvlText w:val="•"/>
      <w:lvlJc w:val="left"/>
      <w:pPr>
        <w:tabs>
          <w:tab w:val="num" w:pos="5040"/>
        </w:tabs>
        <w:ind w:left="5040" w:hanging="360"/>
      </w:pPr>
      <w:rPr>
        <w:rFonts w:ascii="Arial" w:hAnsi="Arial" w:hint="default"/>
      </w:rPr>
    </w:lvl>
    <w:lvl w:ilvl="7" w:tplc="5726E1FA" w:tentative="1">
      <w:start w:val="1"/>
      <w:numFmt w:val="bullet"/>
      <w:lvlText w:val="•"/>
      <w:lvlJc w:val="left"/>
      <w:pPr>
        <w:tabs>
          <w:tab w:val="num" w:pos="5760"/>
        </w:tabs>
        <w:ind w:left="5760" w:hanging="360"/>
      </w:pPr>
      <w:rPr>
        <w:rFonts w:ascii="Arial" w:hAnsi="Arial" w:hint="default"/>
      </w:rPr>
    </w:lvl>
    <w:lvl w:ilvl="8" w:tplc="DB1EB1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CB574F"/>
    <w:multiLevelType w:val="hybridMultilevel"/>
    <w:tmpl w:val="78DAAC24"/>
    <w:lvl w:ilvl="0" w:tplc="61A689E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1062A3C"/>
    <w:multiLevelType w:val="hybridMultilevel"/>
    <w:tmpl w:val="F9B8D3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50163E"/>
    <w:multiLevelType w:val="hybridMultilevel"/>
    <w:tmpl w:val="1D603F5C"/>
    <w:lvl w:ilvl="0" w:tplc="13BEA292">
      <w:start w:val="1"/>
      <w:numFmt w:val="bullet"/>
      <w:lvlText w:val="•"/>
      <w:lvlJc w:val="left"/>
      <w:pPr>
        <w:tabs>
          <w:tab w:val="num" w:pos="720"/>
        </w:tabs>
        <w:ind w:left="720" w:hanging="360"/>
      </w:pPr>
      <w:rPr>
        <w:rFonts w:ascii="Arial" w:hAnsi="Arial" w:hint="default"/>
      </w:rPr>
    </w:lvl>
    <w:lvl w:ilvl="1" w:tplc="2F76241C" w:tentative="1">
      <w:start w:val="1"/>
      <w:numFmt w:val="bullet"/>
      <w:lvlText w:val="•"/>
      <w:lvlJc w:val="left"/>
      <w:pPr>
        <w:tabs>
          <w:tab w:val="num" w:pos="1440"/>
        </w:tabs>
        <w:ind w:left="1440" w:hanging="360"/>
      </w:pPr>
      <w:rPr>
        <w:rFonts w:ascii="Arial" w:hAnsi="Arial" w:hint="default"/>
      </w:rPr>
    </w:lvl>
    <w:lvl w:ilvl="2" w:tplc="97865F6A" w:tentative="1">
      <w:start w:val="1"/>
      <w:numFmt w:val="bullet"/>
      <w:lvlText w:val="•"/>
      <w:lvlJc w:val="left"/>
      <w:pPr>
        <w:tabs>
          <w:tab w:val="num" w:pos="2160"/>
        </w:tabs>
        <w:ind w:left="2160" w:hanging="360"/>
      </w:pPr>
      <w:rPr>
        <w:rFonts w:ascii="Arial" w:hAnsi="Arial" w:hint="default"/>
      </w:rPr>
    </w:lvl>
    <w:lvl w:ilvl="3" w:tplc="D892D7F0" w:tentative="1">
      <w:start w:val="1"/>
      <w:numFmt w:val="bullet"/>
      <w:lvlText w:val="•"/>
      <w:lvlJc w:val="left"/>
      <w:pPr>
        <w:tabs>
          <w:tab w:val="num" w:pos="2880"/>
        </w:tabs>
        <w:ind w:left="2880" w:hanging="360"/>
      </w:pPr>
      <w:rPr>
        <w:rFonts w:ascii="Arial" w:hAnsi="Arial" w:hint="default"/>
      </w:rPr>
    </w:lvl>
    <w:lvl w:ilvl="4" w:tplc="BDF2843C" w:tentative="1">
      <w:start w:val="1"/>
      <w:numFmt w:val="bullet"/>
      <w:lvlText w:val="•"/>
      <w:lvlJc w:val="left"/>
      <w:pPr>
        <w:tabs>
          <w:tab w:val="num" w:pos="3600"/>
        </w:tabs>
        <w:ind w:left="3600" w:hanging="360"/>
      </w:pPr>
      <w:rPr>
        <w:rFonts w:ascii="Arial" w:hAnsi="Arial" w:hint="default"/>
      </w:rPr>
    </w:lvl>
    <w:lvl w:ilvl="5" w:tplc="6FC0ABBA" w:tentative="1">
      <w:start w:val="1"/>
      <w:numFmt w:val="bullet"/>
      <w:lvlText w:val="•"/>
      <w:lvlJc w:val="left"/>
      <w:pPr>
        <w:tabs>
          <w:tab w:val="num" w:pos="4320"/>
        </w:tabs>
        <w:ind w:left="4320" w:hanging="360"/>
      </w:pPr>
      <w:rPr>
        <w:rFonts w:ascii="Arial" w:hAnsi="Arial" w:hint="default"/>
      </w:rPr>
    </w:lvl>
    <w:lvl w:ilvl="6" w:tplc="B4C0C75C" w:tentative="1">
      <w:start w:val="1"/>
      <w:numFmt w:val="bullet"/>
      <w:lvlText w:val="•"/>
      <w:lvlJc w:val="left"/>
      <w:pPr>
        <w:tabs>
          <w:tab w:val="num" w:pos="5040"/>
        </w:tabs>
        <w:ind w:left="5040" w:hanging="360"/>
      </w:pPr>
      <w:rPr>
        <w:rFonts w:ascii="Arial" w:hAnsi="Arial" w:hint="default"/>
      </w:rPr>
    </w:lvl>
    <w:lvl w:ilvl="7" w:tplc="A5FADEA2" w:tentative="1">
      <w:start w:val="1"/>
      <w:numFmt w:val="bullet"/>
      <w:lvlText w:val="•"/>
      <w:lvlJc w:val="left"/>
      <w:pPr>
        <w:tabs>
          <w:tab w:val="num" w:pos="5760"/>
        </w:tabs>
        <w:ind w:left="5760" w:hanging="360"/>
      </w:pPr>
      <w:rPr>
        <w:rFonts w:ascii="Arial" w:hAnsi="Arial" w:hint="default"/>
      </w:rPr>
    </w:lvl>
    <w:lvl w:ilvl="8" w:tplc="853823B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A70A53"/>
    <w:multiLevelType w:val="hybridMultilevel"/>
    <w:tmpl w:val="8C1CAA06"/>
    <w:lvl w:ilvl="0" w:tplc="2E32968A">
      <w:start w:val="1"/>
      <w:numFmt w:val="bullet"/>
      <w:lvlText w:val="•"/>
      <w:lvlJc w:val="left"/>
      <w:pPr>
        <w:tabs>
          <w:tab w:val="num" w:pos="720"/>
        </w:tabs>
        <w:ind w:left="720" w:hanging="360"/>
      </w:pPr>
      <w:rPr>
        <w:rFonts w:ascii="Arial" w:hAnsi="Arial" w:hint="default"/>
      </w:rPr>
    </w:lvl>
    <w:lvl w:ilvl="1" w:tplc="94ECAEAE">
      <w:numFmt w:val="bullet"/>
      <w:lvlText w:val="–"/>
      <w:lvlJc w:val="left"/>
      <w:pPr>
        <w:tabs>
          <w:tab w:val="num" w:pos="1440"/>
        </w:tabs>
        <w:ind w:left="1440" w:hanging="360"/>
      </w:pPr>
      <w:rPr>
        <w:rFonts w:ascii="Arial" w:hAnsi="Arial" w:hint="default"/>
      </w:rPr>
    </w:lvl>
    <w:lvl w:ilvl="2" w:tplc="EAD47C18" w:tentative="1">
      <w:start w:val="1"/>
      <w:numFmt w:val="bullet"/>
      <w:lvlText w:val="•"/>
      <w:lvlJc w:val="left"/>
      <w:pPr>
        <w:tabs>
          <w:tab w:val="num" w:pos="2160"/>
        </w:tabs>
        <w:ind w:left="2160" w:hanging="360"/>
      </w:pPr>
      <w:rPr>
        <w:rFonts w:ascii="Arial" w:hAnsi="Arial" w:hint="default"/>
      </w:rPr>
    </w:lvl>
    <w:lvl w:ilvl="3" w:tplc="431042C6" w:tentative="1">
      <w:start w:val="1"/>
      <w:numFmt w:val="bullet"/>
      <w:lvlText w:val="•"/>
      <w:lvlJc w:val="left"/>
      <w:pPr>
        <w:tabs>
          <w:tab w:val="num" w:pos="2880"/>
        </w:tabs>
        <w:ind w:left="2880" w:hanging="360"/>
      </w:pPr>
      <w:rPr>
        <w:rFonts w:ascii="Arial" w:hAnsi="Arial" w:hint="default"/>
      </w:rPr>
    </w:lvl>
    <w:lvl w:ilvl="4" w:tplc="F7B6833E" w:tentative="1">
      <w:start w:val="1"/>
      <w:numFmt w:val="bullet"/>
      <w:lvlText w:val="•"/>
      <w:lvlJc w:val="left"/>
      <w:pPr>
        <w:tabs>
          <w:tab w:val="num" w:pos="3600"/>
        </w:tabs>
        <w:ind w:left="3600" w:hanging="360"/>
      </w:pPr>
      <w:rPr>
        <w:rFonts w:ascii="Arial" w:hAnsi="Arial" w:hint="default"/>
      </w:rPr>
    </w:lvl>
    <w:lvl w:ilvl="5" w:tplc="6098384C" w:tentative="1">
      <w:start w:val="1"/>
      <w:numFmt w:val="bullet"/>
      <w:lvlText w:val="•"/>
      <w:lvlJc w:val="left"/>
      <w:pPr>
        <w:tabs>
          <w:tab w:val="num" w:pos="4320"/>
        </w:tabs>
        <w:ind w:left="4320" w:hanging="360"/>
      </w:pPr>
      <w:rPr>
        <w:rFonts w:ascii="Arial" w:hAnsi="Arial" w:hint="default"/>
      </w:rPr>
    </w:lvl>
    <w:lvl w:ilvl="6" w:tplc="2CC85FF6" w:tentative="1">
      <w:start w:val="1"/>
      <w:numFmt w:val="bullet"/>
      <w:lvlText w:val="•"/>
      <w:lvlJc w:val="left"/>
      <w:pPr>
        <w:tabs>
          <w:tab w:val="num" w:pos="5040"/>
        </w:tabs>
        <w:ind w:left="5040" w:hanging="360"/>
      </w:pPr>
      <w:rPr>
        <w:rFonts w:ascii="Arial" w:hAnsi="Arial" w:hint="default"/>
      </w:rPr>
    </w:lvl>
    <w:lvl w:ilvl="7" w:tplc="DCB0EBE8" w:tentative="1">
      <w:start w:val="1"/>
      <w:numFmt w:val="bullet"/>
      <w:lvlText w:val="•"/>
      <w:lvlJc w:val="left"/>
      <w:pPr>
        <w:tabs>
          <w:tab w:val="num" w:pos="5760"/>
        </w:tabs>
        <w:ind w:left="5760" w:hanging="360"/>
      </w:pPr>
      <w:rPr>
        <w:rFonts w:ascii="Arial" w:hAnsi="Arial" w:hint="default"/>
      </w:rPr>
    </w:lvl>
    <w:lvl w:ilvl="8" w:tplc="CB54E8A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AF1228"/>
    <w:multiLevelType w:val="hybridMultilevel"/>
    <w:tmpl w:val="79B822CA"/>
    <w:lvl w:ilvl="0" w:tplc="132261D4">
      <w:start w:val="1"/>
      <w:numFmt w:val="bullet"/>
      <w:lvlText w:val="•"/>
      <w:lvlJc w:val="left"/>
      <w:pPr>
        <w:tabs>
          <w:tab w:val="num" w:pos="720"/>
        </w:tabs>
        <w:ind w:left="720" w:hanging="360"/>
      </w:pPr>
      <w:rPr>
        <w:rFonts w:ascii="Arial" w:hAnsi="Arial" w:hint="default"/>
      </w:rPr>
    </w:lvl>
    <w:lvl w:ilvl="1" w:tplc="7DF8FA24">
      <w:numFmt w:val="bullet"/>
      <w:lvlText w:val="–"/>
      <w:lvlJc w:val="left"/>
      <w:pPr>
        <w:tabs>
          <w:tab w:val="num" w:pos="1440"/>
        </w:tabs>
        <w:ind w:left="1440" w:hanging="360"/>
      </w:pPr>
      <w:rPr>
        <w:rFonts w:ascii="Arial" w:hAnsi="Arial" w:hint="default"/>
      </w:rPr>
    </w:lvl>
    <w:lvl w:ilvl="2" w:tplc="CE0ADE10" w:tentative="1">
      <w:start w:val="1"/>
      <w:numFmt w:val="bullet"/>
      <w:lvlText w:val="•"/>
      <w:lvlJc w:val="left"/>
      <w:pPr>
        <w:tabs>
          <w:tab w:val="num" w:pos="2160"/>
        </w:tabs>
        <w:ind w:left="2160" w:hanging="360"/>
      </w:pPr>
      <w:rPr>
        <w:rFonts w:ascii="Arial" w:hAnsi="Arial" w:hint="default"/>
      </w:rPr>
    </w:lvl>
    <w:lvl w:ilvl="3" w:tplc="B4B62C4E" w:tentative="1">
      <w:start w:val="1"/>
      <w:numFmt w:val="bullet"/>
      <w:lvlText w:val="•"/>
      <w:lvlJc w:val="left"/>
      <w:pPr>
        <w:tabs>
          <w:tab w:val="num" w:pos="2880"/>
        </w:tabs>
        <w:ind w:left="2880" w:hanging="360"/>
      </w:pPr>
      <w:rPr>
        <w:rFonts w:ascii="Arial" w:hAnsi="Arial" w:hint="default"/>
      </w:rPr>
    </w:lvl>
    <w:lvl w:ilvl="4" w:tplc="F5BCE69A" w:tentative="1">
      <w:start w:val="1"/>
      <w:numFmt w:val="bullet"/>
      <w:lvlText w:val="•"/>
      <w:lvlJc w:val="left"/>
      <w:pPr>
        <w:tabs>
          <w:tab w:val="num" w:pos="3600"/>
        </w:tabs>
        <w:ind w:left="3600" w:hanging="360"/>
      </w:pPr>
      <w:rPr>
        <w:rFonts w:ascii="Arial" w:hAnsi="Arial" w:hint="default"/>
      </w:rPr>
    </w:lvl>
    <w:lvl w:ilvl="5" w:tplc="2ABCFBAA" w:tentative="1">
      <w:start w:val="1"/>
      <w:numFmt w:val="bullet"/>
      <w:lvlText w:val="•"/>
      <w:lvlJc w:val="left"/>
      <w:pPr>
        <w:tabs>
          <w:tab w:val="num" w:pos="4320"/>
        </w:tabs>
        <w:ind w:left="4320" w:hanging="360"/>
      </w:pPr>
      <w:rPr>
        <w:rFonts w:ascii="Arial" w:hAnsi="Arial" w:hint="default"/>
      </w:rPr>
    </w:lvl>
    <w:lvl w:ilvl="6" w:tplc="75A6C5AA" w:tentative="1">
      <w:start w:val="1"/>
      <w:numFmt w:val="bullet"/>
      <w:lvlText w:val="•"/>
      <w:lvlJc w:val="left"/>
      <w:pPr>
        <w:tabs>
          <w:tab w:val="num" w:pos="5040"/>
        </w:tabs>
        <w:ind w:left="5040" w:hanging="360"/>
      </w:pPr>
      <w:rPr>
        <w:rFonts w:ascii="Arial" w:hAnsi="Arial" w:hint="default"/>
      </w:rPr>
    </w:lvl>
    <w:lvl w:ilvl="7" w:tplc="B4D2565A" w:tentative="1">
      <w:start w:val="1"/>
      <w:numFmt w:val="bullet"/>
      <w:lvlText w:val="•"/>
      <w:lvlJc w:val="left"/>
      <w:pPr>
        <w:tabs>
          <w:tab w:val="num" w:pos="5760"/>
        </w:tabs>
        <w:ind w:left="5760" w:hanging="360"/>
      </w:pPr>
      <w:rPr>
        <w:rFonts w:ascii="Arial" w:hAnsi="Arial" w:hint="default"/>
      </w:rPr>
    </w:lvl>
    <w:lvl w:ilvl="8" w:tplc="517EE5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04447B"/>
    <w:multiLevelType w:val="hybridMultilevel"/>
    <w:tmpl w:val="C648471C"/>
    <w:lvl w:ilvl="0" w:tplc="61A689E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7493847"/>
    <w:multiLevelType w:val="multilevel"/>
    <w:tmpl w:val="96FCA8EA"/>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9" w15:restartNumberingAfterBreak="0">
    <w:nsid w:val="67BE3C7C"/>
    <w:multiLevelType w:val="hybridMultilevel"/>
    <w:tmpl w:val="44609BBE"/>
    <w:lvl w:ilvl="0" w:tplc="3A6492DA">
      <w:start w:val="1"/>
      <w:numFmt w:val="bullet"/>
      <w:lvlText w:val="•"/>
      <w:lvlJc w:val="left"/>
      <w:pPr>
        <w:tabs>
          <w:tab w:val="num" w:pos="720"/>
        </w:tabs>
        <w:ind w:left="720" w:hanging="360"/>
      </w:pPr>
      <w:rPr>
        <w:rFonts w:ascii="Arial" w:hAnsi="Arial" w:hint="default"/>
      </w:rPr>
    </w:lvl>
    <w:lvl w:ilvl="1" w:tplc="566009D8">
      <w:numFmt w:val="bullet"/>
      <w:lvlText w:val="–"/>
      <w:lvlJc w:val="left"/>
      <w:pPr>
        <w:tabs>
          <w:tab w:val="num" w:pos="1440"/>
        </w:tabs>
        <w:ind w:left="1440" w:hanging="360"/>
      </w:pPr>
      <w:rPr>
        <w:rFonts w:ascii="Arial" w:hAnsi="Arial" w:hint="default"/>
      </w:rPr>
    </w:lvl>
    <w:lvl w:ilvl="2" w:tplc="07BC09B2">
      <w:start w:val="1"/>
      <w:numFmt w:val="bullet"/>
      <w:lvlText w:val="•"/>
      <w:lvlJc w:val="left"/>
      <w:pPr>
        <w:tabs>
          <w:tab w:val="num" w:pos="2160"/>
        </w:tabs>
        <w:ind w:left="2160" w:hanging="360"/>
      </w:pPr>
      <w:rPr>
        <w:rFonts w:ascii="Arial" w:hAnsi="Arial" w:hint="default"/>
      </w:rPr>
    </w:lvl>
    <w:lvl w:ilvl="3" w:tplc="49E66F42" w:tentative="1">
      <w:start w:val="1"/>
      <w:numFmt w:val="bullet"/>
      <w:lvlText w:val="•"/>
      <w:lvlJc w:val="left"/>
      <w:pPr>
        <w:tabs>
          <w:tab w:val="num" w:pos="2880"/>
        </w:tabs>
        <w:ind w:left="2880" w:hanging="360"/>
      </w:pPr>
      <w:rPr>
        <w:rFonts w:ascii="Arial" w:hAnsi="Arial" w:hint="default"/>
      </w:rPr>
    </w:lvl>
    <w:lvl w:ilvl="4" w:tplc="938287C4" w:tentative="1">
      <w:start w:val="1"/>
      <w:numFmt w:val="bullet"/>
      <w:lvlText w:val="•"/>
      <w:lvlJc w:val="left"/>
      <w:pPr>
        <w:tabs>
          <w:tab w:val="num" w:pos="3600"/>
        </w:tabs>
        <w:ind w:left="3600" w:hanging="360"/>
      </w:pPr>
      <w:rPr>
        <w:rFonts w:ascii="Arial" w:hAnsi="Arial" w:hint="default"/>
      </w:rPr>
    </w:lvl>
    <w:lvl w:ilvl="5" w:tplc="DE7020E8" w:tentative="1">
      <w:start w:val="1"/>
      <w:numFmt w:val="bullet"/>
      <w:lvlText w:val="•"/>
      <w:lvlJc w:val="left"/>
      <w:pPr>
        <w:tabs>
          <w:tab w:val="num" w:pos="4320"/>
        </w:tabs>
        <w:ind w:left="4320" w:hanging="360"/>
      </w:pPr>
      <w:rPr>
        <w:rFonts w:ascii="Arial" w:hAnsi="Arial" w:hint="default"/>
      </w:rPr>
    </w:lvl>
    <w:lvl w:ilvl="6" w:tplc="C8CA914E" w:tentative="1">
      <w:start w:val="1"/>
      <w:numFmt w:val="bullet"/>
      <w:lvlText w:val="•"/>
      <w:lvlJc w:val="left"/>
      <w:pPr>
        <w:tabs>
          <w:tab w:val="num" w:pos="5040"/>
        </w:tabs>
        <w:ind w:left="5040" w:hanging="360"/>
      </w:pPr>
      <w:rPr>
        <w:rFonts w:ascii="Arial" w:hAnsi="Arial" w:hint="default"/>
      </w:rPr>
    </w:lvl>
    <w:lvl w:ilvl="7" w:tplc="DEA047C8" w:tentative="1">
      <w:start w:val="1"/>
      <w:numFmt w:val="bullet"/>
      <w:lvlText w:val="•"/>
      <w:lvlJc w:val="left"/>
      <w:pPr>
        <w:tabs>
          <w:tab w:val="num" w:pos="5760"/>
        </w:tabs>
        <w:ind w:left="5760" w:hanging="360"/>
      </w:pPr>
      <w:rPr>
        <w:rFonts w:ascii="Arial" w:hAnsi="Arial" w:hint="default"/>
      </w:rPr>
    </w:lvl>
    <w:lvl w:ilvl="8" w:tplc="4C90B5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D134DD"/>
    <w:multiLevelType w:val="hybridMultilevel"/>
    <w:tmpl w:val="963873AE"/>
    <w:lvl w:ilvl="0" w:tplc="348C580A">
      <w:start w:val="1"/>
      <w:numFmt w:val="bullet"/>
      <w:lvlText w:val="•"/>
      <w:lvlJc w:val="left"/>
      <w:pPr>
        <w:tabs>
          <w:tab w:val="num" w:pos="720"/>
        </w:tabs>
        <w:ind w:left="720" w:hanging="360"/>
      </w:pPr>
      <w:rPr>
        <w:rFonts w:ascii="Arial" w:hAnsi="Arial" w:hint="default"/>
      </w:rPr>
    </w:lvl>
    <w:lvl w:ilvl="1" w:tplc="EC10E324">
      <w:start w:val="1"/>
      <w:numFmt w:val="bullet"/>
      <w:lvlText w:val="•"/>
      <w:lvlJc w:val="left"/>
      <w:pPr>
        <w:tabs>
          <w:tab w:val="num" w:pos="1440"/>
        </w:tabs>
        <w:ind w:left="1440" w:hanging="360"/>
      </w:pPr>
      <w:rPr>
        <w:rFonts w:ascii="Arial" w:hAnsi="Arial" w:hint="default"/>
      </w:rPr>
    </w:lvl>
    <w:lvl w:ilvl="2" w:tplc="67BCF1E8">
      <w:numFmt w:val="bullet"/>
      <w:lvlText w:val="•"/>
      <w:lvlJc w:val="left"/>
      <w:pPr>
        <w:tabs>
          <w:tab w:val="num" w:pos="2160"/>
        </w:tabs>
        <w:ind w:left="2160" w:hanging="360"/>
      </w:pPr>
      <w:rPr>
        <w:rFonts w:ascii="Arial" w:hAnsi="Arial" w:hint="default"/>
      </w:rPr>
    </w:lvl>
    <w:lvl w:ilvl="3" w:tplc="07468452">
      <w:numFmt w:val="bullet"/>
      <w:lvlText w:val="–"/>
      <w:lvlJc w:val="left"/>
      <w:pPr>
        <w:tabs>
          <w:tab w:val="num" w:pos="2880"/>
        </w:tabs>
        <w:ind w:left="2880" w:hanging="360"/>
      </w:pPr>
      <w:rPr>
        <w:rFonts w:ascii="Arial" w:hAnsi="Arial" w:hint="default"/>
      </w:rPr>
    </w:lvl>
    <w:lvl w:ilvl="4" w:tplc="B6FA2DB2" w:tentative="1">
      <w:start w:val="1"/>
      <w:numFmt w:val="bullet"/>
      <w:lvlText w:val="•"/>
      <w:lvlJc w:val="left"/>
      <w:pPr>
        <w:tabs>
          <w:tab w:val="num" w:pos="3600"/>
        </w:tabs>
        <w:ind w:left="3600" w:hanging="360"/>
      </w:pPr>
      <w:rPr>
        <w:rFonts w:ascii="Arial" w:hAnsi="Arial" w:hint="default"/>
      </w:rPr>
    </w:lvl>
    <w:lvl w:ilvl="5" w:tplc="5A0008A0" w:tentative="1">
      <w:start w:val="1"/>
      <w:numFmt w:val="bullet"/>
      <w:lvlText w:val="•"/>
      <w:lvlJc w:val="left"/>
      <w:pPr>
        <w:tabs>
          <w:tab w:val="num" w:pos="4320"/>
        </w:tabs>
        <w:ind w:left="4320" w:hanging="360"/>
      </w:pPr>
      <w:rPr>
        <w:rFonts w:ascii="Arial" w:hAnsi="Arial" w:hint="default"/>
      </w:rPr>
    </w:lvl>
    <w:lvl w:ilvl="6" w:tplc="2410FEC6" w:tentative="1">
      <w:start w:val="1"/>
      <w:numFmt w:val="bullet"/>
      <w:lvlText w:val="•"/>
      <w:lvlJc w:val="left"/>
      <w:pPr>
        <w:tabs>
          <w:tab w:val="num" w:pos="5040"/>
        </w:tabs>
        <w:ind w:left="5040" w:hanging="360"/>
      </w:pPr>
      <w:rPr>
        <w:rFonts w:ascii="Arial" w:hAnsi="Arial" w:hint="default"/>
      </w:rPr>
    </w:lvl>
    <w:lvl w:ilvl="7" w:tplc="A14ED1C0" w:tentative="1">
      <w:start w:val="1"/>
      <w:numFmt w:val="bullet"/>
      <w:lvlText w:val="•"/>
      <w:lvlJc w:val="left"/>
      <w:pPr>
        <w:tabs>
          <w:tab w:val="num" w:pos="5760"/>
        </w:tabs>
        <w:ind w:left="5760" w:hanging="360"/>
      </w:pPr>
      <w:rPr>
        <w:rFonts w:ascii="Arial" w:hAnsi="Arial" w:hint="default"/>
      </w:rPr>
    </w:lvl>
    <w:lvl w:ilvl="8" w:tplc="2C7024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567C6A"/>
    <w:multiLevelType w:val="hybridMultilevel"/>
    <w:tmpl w:val="35C6581A"/>
    <w:lvl w:ilvl="0" w:tplc="D0DADC90">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52E0CB2E">
      <w:numFmt w:val="bullet"/>
      <w:lvlText w:val="•"/>
      <w:lvlJc w:val="left"/>
      <w:pPr>
        <w:tabs>
          <w:tab w:val="num" w:pos="1800"/>
        </w:tabs>
        <w:ind w:left="1800" w:hanging="360"/>
      </w:pPr>
      <w:rPr>
        <w:rFonts w:ascii="Arial" w:hAnsi="Arial" w:hint="default"/>
      </w:rPr>
    </w:lvl>
    <w:lvl w:ilvl="3" w:tplc="55B0CD52" w:tentative="1">
      <w:start w:val="1"/>
      <w:numFmt w:val="bullet"/>
      <w:lvlText w:val="–"/>
      <w:lvlJc w:val="left"/>
      <w:pPr>
        <w:tabs>
          <w:tab w:val="num" w:pos="2520"/>
        </w:tabs>
        <w:ind w:left="2520" w:hanging="360"/>
      </w:pPr>
      <w:rPr>
        <w:rFonts w:ascii="Arial" w:hAnsi="Arial" w:hint="default"/>
      </w:rPr>
    </w:lvl>
    <w:lvl w:ilvl="4" w:tplc="657471C6" w:tentative="1">
      <w:start w:val="1"/>
      <w:numFmt w:val="bullet"/>
      <w:lvlText w:val="–"/>
      <w:lvlJc w:val="left"/>
      <w:pPr>
        <w:tabs>
          <w:tab w:val="num" w:pos="3240"/>
        </w:tabs>
        <w:ind w:left="3240" w:hanging="360"/>
      </w:pPr>
      <w:rPr>
        <w:rFonts w:ascii="Arial" w:hAnsi="Arial" w:hint="default"/>
      </w:rPr>
    </w:lvl>
    <w:lvl w:ilvl="5" w:tplc="46E08F76" w:tentative="1">
      <w:start w:val="1"/>
      <w:numFmt w:val="bullet"/>
      <w:lvlText w:val="–"/>
      <w:lvlJc w:val="left"/>
      <w:pPr>
        <w:tabs>
          <w:tab w:val="num" w:pos="3960"/>
        </w:tabs>
        <w:ind w:left="3960" w:hanging="360"/>
      </w:pPr>
      <w:rPr>
        <w:rFonts w:ascii="Arial" w:hAnsi="Arial" w:hint="default"/>
      </w:rPr>
    </w:lvl>
    <w:lvl w:ilvl="6" w:tplc="2E107186" w:tentative="1">
      <w:start w:val="1"/>
      <w:numFmt w:val="bullet"/>
      <w:lvlText w:val="–"/>
      <w:lvlJc w:val="left"/>
      <w:pPr>
        <w:tabs>
          <w:tab w:val="num" w:pos="4680"/>
        </w:tabs>
        <w:ind w:left="4680" w:hanging="360"/>
      </w:pPr>
      <w:rPr>
        <w:rFonts w:ascii="Arial" w:hAnsi="Arial" w:hint="default"/>
      </w:rPr>
    </w:lvl>
    <w:lvl w:ilvl="7" w:tplc="95CA035A" w:tentative="1">
      <w:start w:val="1"/>
      <w:numFmt w:val="bullet"/>
      <w:lvlText w:val="–"/>
      <w:lvlJc w:val="left"/>
      <w:pPr>
        <w:tabs>
          <w:tab w:val="num" w:pos="5400"/>
        </w:tabs>
        <w:ind w:left="5400" w:hanging="360"/>
      </w:pPr>
      <w:rPr>
        <w:rFonts w:ascii="Arial" w:hAnsi="Arial" w:hint="default"/>
      </w:rPr>
    </w:lvl>
    <w:lvl w:ilvl="8" w:tplc="D90E8AEC"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8D97B9D"/>
    <w:multiLevelType w:val="hybridMultilevel"/>
    <w:tmpl w:val="4C609800"/>
    <w:lvl w:ilvl="0" w:tplc="3CEED092">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A1083A30">
      <w:numFmt w:val="bullet"/>
      <w:lvlText w:val="•"/>
      <w:lvlJc w:val="left"/>
      <w:pPr>
        <w:tabs>
          <w:tab w:val="num" w:pos="1800"/>
        </w:tabs>
        <w:ind w:left="1800" w:hanging="360"/>
      </w:pPr>
      <w:rPr>
        <w:rFonts w:ascii="Arial" w:hAnsi="Arial" w:hint="default"/>
      </w:rPr>
    </w:lvl>
    <w:lvl w:ilvl="3" w:tplc="A85A0E0C" w:tentative="1">
      <w:start w:val="1"/>
      <w:numFmt w:val="bullet"/>
      <w:lvlText w:val="–"/>
      <w:lvlJc w:val="left"/>
      <w:pPr>
        <w:tabs>
          <w:tab w:val="num" w:pos="2520"/>
        </w:tabs>
        <w:ind w:left="2520" w:hanging="360"/>
      </w:pPr>
      <w:rPr>
        <w:rFonts w:ascii="Arial" w:hAnsi="Arial" w:hint="default"/>
      </w:rPr>
    </w:lvl>
    <w:lvl w:ilvl="4" w:tplc="57D62484" w:tentative="1">
      <w:start w:val="1"/>
      <w:numFmt w:val="bullet"/>
      <w:lvlText w:val="–"/>
      <w:lvlJc w:val="left"/>
      <w:pPr>
        <w:tabs>
          <w:tab w:val="num" w:pos="3240"/>
        </w:tabs>
        <w:ind w:left="3240" w:hanging="360"/>
      </w:pPr>
      <w:rPr>
        <w:rFonts w:ascii="Arial" w:hAnsi="Arial" w:hint="default"/>
      </w:rPr>
    </w:lvl>
    <w:lvl w:ilvl="5" w:tplc="54246E8A" w:tentative="1">
      <w:start w:val="1"/>
      <w:numFmt w:val="bullet"/>
      <w:lvlText w:val="–"/>
      <w:lvlJc w:val="left"/>
      <w:pPr>
        <w:tabs>
          <w:tab w:val="num" w:pos="3960"/>
        </w:tabs>
        <w:ind w:left="3960" w:hanging="360"/>
      </w:pPr>
      <w:rPr>
        <w:rFonts w:ascii="Arial" w:hAnsi="Arial" w:hint="default"/>
      </w:rPr>
    </w:lvl>
    <w:lvl w:ilvl="6" w:tplc="44586236" w:tentative="1">
      <w:start w:val="1"/>
      <w:numFmt w:val="bullet"/>
      <w:lvlText w:val="–"/>
      <w:lvlJc w:val="left"/>
      <w:pPr>
        <w:tabs>
          <w:tab w:val="num" w:pos="4680"/>
        </w:tabs>
        <w:ind w:left="4680" w:hanging="360"/>
      </w:pPr>
      <w:rPr>
        <w:rFonts w:ascii="Arial" w:hAnsi="Arial" w:hint="default"/>
      </w:rPr>
    </w:lvl>
    <w:lvl w:ilvl="7" w:tplc="36167718" w:tentative="1">
      <w:start w:val="1"/>
      <w:numFmt w:val="bullet"/>
      <w:lvlText w:val="–"/>
      <w:lvlJc w:val="left"/>
      <w:pPr>
        <w:tabs>
          <w:tab w:val="num" w:pos="5400"/>
        </w:tabs>
        <w:ind w:left="5400" w:hanging="360"/>
      </w:pPr>
      <w:rPr>
        <w:rFonts w:ascii="Arial" w:hAnsi="Arial" w:hint="default"/>
      </w:rPr>
    </w:lvl>
    <w:lvl w:ilvl="8" w:tplc="78CCC482"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5" w15:restartNumberingAfterBreak="0">
    <w:nsid w:val="7D7701BC"/>
    <w:multiLevelType w:val="hybridMultilevel"/>
    <w:tmpl w:val="7DFED63E"/>
    <w:lvl w:ilvl="0" w:tplc="8B385520">
      <w:start w:val="1"/>
      <w:numFmt w:val="bullet"/>
      <w:lvlText w:val="•"/>
      <w:lvlJc w:val="left"/>
      <w:pPr>
        <w:tabs>
          <w:tab w:val="num" w:pos="720"/>
        </w:tabs>
        <w:ind w:left="720" w:hanging="360"/>
      </w:pPr>
      <w:rPr>
        <w:rFonts w:ascii="Arial" w:hAnsi="Arial" w:hint="default"/>
      </w:rPr>
    </w:lvl>
    <w:lvl w:ilvl="1" w:tplc="2E76C3B2">
      <w:numFmt w:val="bullet"/>
      <w:lvlText w:val="–"/>
      <w:lvlJc w:val="left"/>
      <w:pPr>
        <w:tabs>
          <w:tab w:val="num" w:pos="1440"/>
        </w:tabs>
        <w:ind w:left="1440" w:hanging="360"/>
      </w:pPr>
      <w:rPr>
        <w:rFonts w:ascii="Arial" w:hAnsi="Arial" w:hint="default"/>
      </w:rPr>
    </w:lvl>
    <w:lvl w:ilvl="2" w:tplc="0840DA74">
      <w:numFmt w:val="bullet"/>
      <w:lvlText w:val="•"/>
      <w:lvlJc w:val="left"/>
      <w:pPr>
        <w:tabs>
          <w:tab w:val="num" w:pos="2160"/>
        </w:tabs>
        <w:ind w:left="2160" w:hanging="360"/>
      </w:pPr>
      <w:rPr>
        <w:rFonts w:ascii="Arial" w:hAnsi="Arial" w:hint="default"/>
      </w:rPr>
    </w:lvl>
    <w:lvl w:ilvl="3" w:tplc="2E4C7E86" w:tentative="1">
      <w:start w:val="1"/>
      <w:numFmt w:val="bullet"/>
      <w:lvlText w:val="•"/>
      <w:lvlJc w:val="left"/>
      <w:pPr>
        <w:tabs>
          <w:tab w:val="num" w:pos="2880"/>
        </w:tabs>
        <w:ind w:left="2880" w:hanging="360"/>
      </w:pPr>
      <w:rPr>
        <w:rFonts w:ascii="Arial" w:hAnsi="Arial" w:hint="default"/>
      </w:rPr>
    </w:lvl>
    <w:lvl w:ilvl="4" w:tplc="795E6EFC" w:tentative="1">
      <w:start w:val="1"/>
      <w:numFmt w:val="bullet"/>
      <w:lvlText w:val="•"/>
      <w:lvlJc w:val="left"/>
      <w:pPr>
        <w:tabs>
          <w:tab w:val="num" w:pos="3600"/>
        </w:tabs>
        <w:ind w:left="3600" w:hanging="360"/>
      </w:pPr>
      <w:rPr>
        <w:rFonts w:ascii="Arial" w:hAnsi="Arial" w:hint="default"/>
      </w:rPr>
    </w:lvl>
    <w:lvl w:ilvl="5" w:tplc="2DC413D0" w:tentative="1">
      <w:start w:val="1"/>
      <w:numFmt w:val="bullet"/>
      <w:lvlText w:val="•"/>
      <w:lvlJc w:val="left"/>
      <w:pPr>
        <w:tabs>
          <w:tab w:val="num" w:pos="4320"/>
        </w:tabs>
        <w:ind w:left="4320" w:hanging="360"/>
      </w:pPr>
      <w:rPr>
        <w:rFonts w:ascii="Arial" w:hAnsi="Arial" w:hint="default"/>
      </w:rPr>
    </w:lvl>
    <w:lvl w:ilvl="6" w:tplc="5C406CA6" w:tentative="1">
      <w:start w:val="1"/>
      <w:numFmt w:val="bullet"/>
      <w:lvlText w:val="•"/>
      <w:lvlJc w:val="left"/>
      <w:pPr>
        <w:tabs>
          <w:tab w:val="num" w:pos="5040"/>
        </w:tabs>
        <w:ind w:left="5040" w:hanging="360"/>
      </w:pPr>
      <w:rPr>
        <w:rFonts w:ascii="Arial" w:hAnsi="Arial" w:hint="default"/>
      </w:rPr>
    </w:lvl>
    <w:lvl w:ilvl="7" w:tplc="A02AD93C" w:tentative="1">
      <w:start w:val="1"/>
      <w:numFmt w:val="bullet"/>
      <w:lvlText w:val="•"/>
      <w:lvlJc w:val="left"/>
      <w:pPr>
        <w:tabs>
          <w:tab w:val="num" w:pos="5760"/>
        </w:tabs>
        <w:ind w:left="5760" w:hanging="360"/>
      </w:pPr>
      <w:rPr>
        <w:rFonts w:ascii="Arial" w:hAnsi="Arial" w:hint="default"/>
      </w:rPr>
    </w:lvl>
    <w:lvl w:ilvl="8" w:tplc="4DE605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8"/>
  </w:num>
  <w:num w:numId="2">
    <w:abstractNumId w:val="31"/>
  </w:num>
  <w:num w:numId="3">
    <w:abstractNumId w:val="2"/>
  </w:num>
  <w:num w:numId="4">
    <w:abstractNumId w:val="16"/>
  </w:num>
  <w:num w:numId="5">
    <w:abstractNumId w:val="32"/>
  </w:num>
  <w:num w:numId="6">
    <w:abstractNumId w:val="7"/>
  </w:num>
  <w:num w:numId="7">
    <w:abstractNumId w:val="33"/>
  </w:num>
  <w:num w:numId="8">
    <w:abstractNumId w:val="15"/>
  </w:num>
  <w:num w:numId="9">
    <w:abstractNumId w:val="9"/>
  </w:num>
  <w:num w:numId="10">
    <w:abstractNumId w:val="20"/>
  </w:num>
  <w:num w:numId="11">
    <w:abstractNumId w:val="2"/>
    <w:lvlOverride w:ilvl="0">
      <w:startOverride w:val="1"/>
    </w:lvlOverride>
  </w:num>
  <w:num w:numId="12">
    <w:abstractNumId w:val="16"/>
    <w:lvlOverride w:ilvl="0">
      <w:startOverride w:val="1"/>
    </w:lvlOverride>
  </w:num>
  <w:num w:numId="13">
    <w:abstractNumId w:val="27"/>
  </w:num>
  <w:num w:numId="14">
    <w:abstractNumId w:val="22"/>
  </w:num>
  <w:num w:numId="15">
    <w:abstractNumId w:val="16"/>
    <w:lvlOverride w:ilvl="0">
      <w:startOverride w:val="1"/>
    </w:lvlOverride>
  </w:num>
  <w:num w:numId="16">
    <w:abstractNumId w:val="2"/>
    <w:lvlOverride w:ilvl="0">
      <w:startOverride w:val="1"/>
    </w:lvlOverride>
  </w:num>
  <w:num w:numId="17">
    <w:abstractNumId w:val="19"/>
  </w:num>
  <w:num w:numId="18">
    <w:abstractNumId w:val="25"/>
  </w:num>
  <w:num w:numId="19">
    <w:abstractNumId w:val="12"/>
  </w:num>
  <w:num w:numId="20">
    <w:abstractNumId w:val="6"/>
  </w:num>
  <w:num w:numId="21">
    <w:abstractNumId w:val="11"/>
  </w:num>
  <w:num w:numId="22">
    <w:abstractNumId w:val="29"/>
  </w:num>
  <w:num w:numId="23">
    <w:abstractNumId w:val="17"/>
  </w:num>
  <w:num w:numId="24">
    <w:abstractNumId w:val="18"/>
  </w:num>
  <w:num w:numId="25">
    <w:abstractNumId w:val="5"/>
  </w:num>
  <w:num w:numId="26">
    <w:abstractNumId w:val="4"/>
  </w:num>
  <w:num w:numId="27">
    <w:abstractNumId w:val="13"/>
  </w:num>
  <w:num w:numId="28">
    <w:abstractNumId w:val="24"/>
  </w:num>
  <w:num w:numId="29">
    <w:abstractNumId w:val="1"/>
  </w:num>
  <w:num w:numId="30">
    <w:abstractNumId w:val="2"/>
    <w:lvlOverride w:ilvl="0">
      <w:startOverride w:val="1"/>
    </w:lvlOverride>
  </w:num>
  <w:num w:numId="31">
    <w:abstractNumId w:val="35"/>
  </w:num>
  <w:num w:numId="32">
    <w:abstractNumId w:val="3"/>
  </w:num>
  <w:num w:numId="33">
    <w:abstractNumId w:val="23"/>
  </w:num>
  <w:num w:numId="34">
    <w:abstractNumId w:val="10"/>
  </w:num>
  <w:num w:numId="35">
    <w:abstractNumId w:val="8"/>
  </w:num>
  <w:num w:numId="36">
    <w:abstractNumId w:val="26"/>
  </w:num>
  <w:num w:numId="37">
    <w:abstractNumId w:val="2"/>
    <w:lvlOverride w:ilvl="0">
      <w:startOverride w:val="1"/>
    </w:lvlOverride>
  </w:num>
  <w:num w:numId="38">
    <w:abstractNumId w:val="14"/>
  </w:num>
  <w:num w:numId="39">
    <w:abstractNumId w:val="30"/>
  </w:num>
  <w:num w:numId="40">
    <w:abstractNumId w:val="21"/>
  </w:num>
  <w:num w:numId="41">
    <w:abstractNumId w:val="0"/>
  </w:num>
  <w:num w:numId="42">
    <w:abstractNumId w:val="36"/>
  </w:num>
  <w:num w:numId="43">
    <w:abstractNumId w:val="34"/>
  </w:num>
  <w:num w:numId="44">
    <w:abstractNumId w:val="16"/>
    <w:lvlOverride w:ilvl="0">
      <w:startOverride w:val="1"/>
    </w:lvlOverride>
  </w:num>
  <w:num w:numId="45">
    <w:abstractNumId w:val="2"/>
    <w:lvlOverride w:ilvl="0">
      <w:startOverride w:val="1"/>
    </w:lvlOverride>
  </w:num>
  <w:num w:numId="46">
    <w:abstractNumId w:val="2"/>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146C9"/>
    <w:rsid w:val="0001581F"/>
    <w:rsid w:val="00016921"/>
    <w:rsid w:val="0002379D"/>
    <w:rsid w:val="00030F37"/>
    <w:rsid w:val="000648B9"/>
    <w:rsid w:val="00084253"/>
    <w:rsid w:val="00086031"/>
    <w:rsid w:val="00086A1D"/>
    <w:rsid w:val="000915E7"/>
    <w:rsid w:val="000A4C48"/>
    <w:rsid w:val="000A5856"/>
    <w:rsid w:val="000A6E1A"/>
    <w:rsid w:val="000C68F4"/>
    <w:rsid w:val="000D345A"/>
    <w:rsid w:val="000D6410"/>
    <w:rsid w:val="000D6F73"/>
    <w:rsid w:val="000F0B45"/>
    <w:rsid w:val="00106E4B"/>
    <w:rsid w:val="00113A4D"/>
    <w:rsid w:val="001175B5"/>
    <w:rsid w:val="00122ECC"/>
    <w:rsid w:val="00131C58"/>
    <w:rsid w:val="00136B1B"/>
    <w:rsid w:val="00136E37"/>
    <w:rsid w:val="00142697"/>
    <w:rsid w:val="001439A6"/>
    <w:rsid w:val="00157DDC"/>
    <w:rsid w:val="00162771"/>
    <w:rsid w:val="001709E1"/>
    <w:rsid w:val="00182AF5"/>
    <w:rsid w:val="001A1184"/>
    <w:rsid w:val="001B11A0"/>
    <w:rsid w:val="001B7488"/>
    <w:rsid w:val="001C3749"/>
    <w:rsid w:val="001C4440"/>
    <w:rsid w:val="001C5A39"/>
    <w:rsid w:val="001D0385"/>
    <w:rsid w:val="001E3115"/>
    <w:rsid w:val="001E6198"/>
    <w:rsid w:val="001F0B11"/>
    <w:rsid w:val="001F3B84"/>
    <w:rsid w:val="00201E96"/>
    <w:rsid w:val="00204E15"/>
    <w:rsid w:val="00214DBD"/>
    <w:rsid w:val="00216F4F"/>
    <w:rsid w:val="00221897"/>
    <w:rsid w:val="00222181"/>
    <w:rsid w:val="00222491"/>
    <w:rsid w:val="00223345"/>
    <w:rsid w:val="00227E04"/>
    <w:rsid w:val="00241CAA"/>
    <w:rsid w:val="002517E4"/>
    <w:rsid w:val="0025198E"/>
    <w:rsid w:val="00256403"/>
    <w:rsid w:val="0026337D"/>
    <w:rsid w:val="00264A2C"/>
    <w:rsid w:val="0026679C"/>
    <w:rsid w:val="00274204"/>
    <w:rsid w:val="0027571A"/>
    <w:rsid w:val="0028155C"/>
    <w:rsid w:val="002928C5"/>
    <w:rsid w:val="002A24B4"/>
    <w:rsid w:val="002A3496"/>
    <w:rsid w:val="002B3523"/>
    <w:rsid w:val="002C7212"/>
    <w:rsid w:val="002E2F7D"/>
    <w:rsid w:val="002F3978"/>
    <w:rsid w:val="00312EDF"/>
    <w:rsid w:val="00314027"/>
    <w:rsid w:val="0031614E"/>
    <w:rsid w:val="00323D7E"/>
    <w:rsid w:val="003270DB"/>
    <w:rsid w:val="00327B16"/>
    <w:rsid w:val="00332A2F"/>
    <w:rsid w:val="00346C56"/>
    <w:rsid w:val="003520EF"/>
    <w:rsid w:val="003540C8"/>
    <w:rsid w:val="0036394D"/>
    <w:rsid w:val="00366E98"/>
    <w:rsid w:val="003742D3"/>
    <w:rsid w:val="00375269"/>
    <w:rsid w:val="0038762B"/>
    <w:rsid w:val="00390076"/>
    <w:rsid w:val="00394F1A"/>
    <w:rsid w:val="003955D1"/>
    <w:rsid w:val="00396C7C"/>
    <w:rsid w:val="003A518C"/>
    <w:rsid w:val="003B1587"/>
    <w:rsid w:val="003C7117"/>
    <w:rsid w:val="003E6D10"/>
    <w:rsid w:val="003E7958"/>
    <w:rsid w:val="003F6C0B"/>
    <w:rsid w:val="003F7093"/>
    <w:rsid w:val="00401A10"/>
    <w:rsid w:val="004036C1"/>
    <w:rsid w:val="00414F7F"/>
    <w:rsid w:val="00415E6E"/>
    <w:rsid w:val="00416BDF"/>
    <w:rsid w:val="0042394E"/>
    <w:rsid w:val="004270E9"/>
    <w:rsid w:val="00430809"/>
    <w:rsid w:val="004308FF"/>
    <w:rsid w:val="0043491A"/>
    <w:rsid w:val="00444455"/>
    <w:rsid w:val="00452050"/>
    <w:rsid w:val="0045261D"/>
    <w:rsid w:val="004575B7"/>
    <w:rsid w:val="00472D00"/>
    <w:rsid w:val="004842BC"/>
    <w:rsid w:val="004B0938"/>
    <w:rsid w:val="004B25B2"/>
    <w:rsid w:val="004C515A"/>
    <w:rsid w:val="004C607D"/>
    <w:rsid w:val="004C739A"/>
    <w:rsid w:val="004F5D78"/>
    <w:rsid w:val="004F7B45"/>
    <w:rsid w:val="00517C7B"/>
    <w:rsid w:val="00525EDA"/>
    <w:rsid w:val="005303A3"/>
    <w:rsid w:val="00532969"/>
    <w:rsid w:val="00553E20"/>
    <w:rsid w:val="00567ED7"/>
    <w:rsid w:val="00576D52"/>
    <w:rsid w:val="00577917"/>
    <w:rsid w:val="00583DF4"/>
    <w:rsid w:val="005C3579"/>
    <w:rsid w:val="005D0C23"/>
    <w:rsid w:val="005D4478"/>
    <w:rsid w:val="005D7B80"/>
    <w:rsid w:val="005D7F6A"/>
    <w:rsid w:val="005E0EAC"/>
    <w:rsid w:val="005E54BD"/>
    <w:rsid w:val="005F3786"/>
    <w:rsid w:val="00604090"/>
    <w:rsid w:val="00616955"/>
    <w:rsid w:val="00624A59"/>
    <w:rsid w:val="00626C53"/>
    <w:rsid w:val="0063536C"/>
    <w:rsid w:val="00635A16"/>
    <w:rsid w:val="00637807"/>
    <w:rsid w:val="00650955"/>
    <w:rsid w:val="006654A8"/>
    <w:rsid w:val="00680387"/>
    <w:rsid w:val="006A4503"/>
    <w:rsid w:val="006A6EA3"/>
    <w:rsid w:val="006B64A3"/>
    <w:rsid w:val="006B7BB4"/>
    <w:rsid w:val="006D29EF"/>
    <w:rsid w:val="006E1A72"/>
    <w:rsid w:val="006E2F78"/>
    <w:rsid w:val="006F53A1"/>
    <w:rsid w:val="006F547E"/>
    <w:rsid w:val="007009CC"/>
    <w:rsid w:val="00701DD0"/>
    <w:rsid w:val="00704403"/>
    <w:rsid w:val="007054F0"/>
    <w:rsid w:val="00716FD6"/>
    <w:rsid w:val="0072378A"/>
    <w:rsid w:val="00723859"/>
    <w:rsid w:val="00724F2D"/>
    <w:rsid w:val="00726D8B"/>
    <w:rsid w:val="00733272"/>
    <w:rsid w:val="00735112"/>
    <w:rsid w:val="0076674F"/>
    <w:rsid w:val="00775C27"/>
    <w:rsid w:val="00786759"/>
    <w:rsid w:val="007970AF"/>
    <w:rsid w:val="007B1313"/>
    <w:rsid w:val="007B61F6"/>
    <w:rsid w:val="007C4349"/>
    <w:rsid w:val="007D050C"/>
    <w:rsid w:val="007D2632"/>
    <w:rsid w:val="007D5F05"/>
    <w:rsid w:val="007D6D0D"/>
    <w:rsid w:val="007D6EE3"/>
    <w:rsid w:val="007D7388"/>
    <w:rsid w:val="007E26E7"/>
    <w:rsid w:val="007E2968"/>
    <w:rsid w:val="007E6E59"/>
    <w:rsid w:val="007F4C40"/>
    <w:rsid w:val="00804C38"/>
    <w:rsid w:val="008106F8"/>
    <w:rsid w:val="00810CF0"/>
    <w:rsid w:val="00825BC9"/>
    <w:rsid w:val="00837660"/>
    <w:rsid w:val="008465A1"/>
    <w:rsid w:val="00846F6F"/>
    <w:rsid w:val="00847B68"/>
    <w:rsid w:val="00847E16"/>
    <w:rsid w:val="008664AE"/>
    <w:rsid w:val="008713CA"/>
    <w:rsid w:val="008727FE"/>
    <w:rsid w:val="00874ED9"/>
    <w:rsid w:val="008A7439"/>
    <w:rsid w:val="008B15D6"/>
    <w:rsid w:val="008B75AB"/>
    <w:rsid w:val="008C70FA"/>
    <w:rsid w:val="008E2E9E"/>
    <w:rsid w:val="00910DCD"/>
    <w:rsid w:val="00915630"/>
    <w:rsid w:val="009163A1"/>
    <w:rsid w:val="00944592"/>
    <w:rsid w:val="009466A7"/>
    <w:rsid w:val="0095517A"/>
    <w:rsid w:val="009557F1"/>
    <w:rsid w:val="009614E1"/>
    <w:rsid w:val="00984EDF"/>
    <w:rsid w:val="0099790B"/>
    <w:rsid w:val="009A0F65"/>
    <w:rsid w:val="009B3709"/>
    <w:rsid w:val="009B5D20"/>
    <w:rsid w:val="009C2E19"/>
    <w:rsid w:val="009C60F4"/>
    <w:rsid w:val="009E30BE"/>
    <w:rsid w:val="009E4D76"/>
    <w:rsid w:val="009E4EFB"/>
    <w:rsid w:val="00A00C53"/>
    <w:rsid w:val="00A023C3"/>
    <w:rsid w:val="00A1234D"/>
    <w:rsid w:val="00A123A9"/>
    <w:rsid w:val="00A211F9"/>
    <w:rsid w:val="00A3536B"/>
    <w:rsid w:val="00A4203B"/>
    <w:rsid w:val="00A4708B"/>
    <w:rsid w:val="00A5499A"/>
    <w:rsid w:val="00A62D36"/>
    <w:rsid w:val="00A6690E"/>
    <w:rsid w:val="00A7056D"/>
    <w:rsid w:val="00A70F98"/>
    <w:rsid w:val="00A73ABD"/>
    <w:rsid w:val="00A80BB8"/>
    <w:rsid w:val="00A85837"/>
    <w:rsid w:val="00A92484"/>
    <w:rsid w:val="00A9559C"/>
    <w:rsid w:val="00AA3E3D"/>
    <w:rsid w:val="00AA488B"/>
    <w:rsid w:val="00AB17DC"/>
    <w:rsid w:val="00AC224E"/>
    <w:rsid w:val="00AC47A6"/>
    <w:rsid w:val="00AC5345"/>
    <w:rsid w:val="00AC6637"/>
    <w:rsid w:val="00AD5001"/>
    <w:rsid w:val="00AF5146"/>
    <w:rsid w:val="00B0265F"/>
    <w:rsid w:val="00B0692B"/>
    <w:rsid w:val="00B105BC"/>
    <w:rsid w:val="00B30C97"/>
    <w:rsid w:val="00B35E4D"/>
    <w:rsid w:val="00B505BC"/>
    <w:rsid w:val="00B57BBD"/>
    <w:rsid w:val="00B64841"/>
    <w:rsid w:val="00B759EA"/>
    <w:rsid w:val="00B77F2E"/>
    <w:rsid w:val="00BA204D"/>
    <w:rsid w:val="00BA7304"/>
    <w:rsid w:val="00BC014F"/>
    <w:rsid w:val="00BC4DE3"/>
    <w:rsid w:val="00BD3025"/>
    <w:rsid w:val="00BD34D5"/>
    <w:rsid w:val="00C006CD"/>
    <w:rsid w:val="00C06889"/>
    <w:rsid w:val="00C44D88"/>
    <w:rsid w:val="00C50276"/>
    <w:rsid w:val="00C55A77"/>
    <w:rsid w:val="00C57746"/>
    <w:rsid w:val="00C663FA"/>
    <w:rsid w:val="00C71D5F"/>
    <w:rsid w:val="00C727E9"/>
    <w:rsid w:val="00C76055"/>
    <w:rsid w:val="00C94719"/>
    <w:rsid w:val="00CA03AC"/>
    <w:rsid w:val="00CB4AD4"/>
    <w:rsid w:val="00CB4E1F"/>
    <w:rsid w:val="00CB5BC2"/>
    <w:rsid w:val="00CC3EF8"/>
    <w:rsid w:val="00CC519B"/>
    <w:rsid w:val="00CD2D65"/>
    <w:rsid w:val="00CD7A7A"/>
    <w:rsid w:val="00CE6E00"/>
    <w:rsid w:val="00CF4E89"/>
    <w:rsid w:val="00CF77FF"/>
    <w:rsid w:val="00D13468"/>
    <w:rsid w:val="00D13527"/>
    <w:rsid w:val="00D14BDA"/>
    <w:rsid w:val="00D346A5"/>
    <w:rsid w:val="00D40A92"/>
    <w:rsid w:val="00D46BD4"/>
    <w:rsid w:val="00D4790B"/>
    <w:rsid w:val="00D53400"/>
    <w:rsid w:val="00D558C8"/>
    <w:rsid w:val="00D61757"/>
    <w:rsid w:val="00D721AB"/>
    <w:rsid w:val="00D736C6"/>
    <w:rsid w:val="00D75268"/>
    <w:rsid w:val="00D77231"/>
    <w:rsid w:val="00D87106"/>
    <w:rsid w:val="00D90964"/>
    <w:rsid w:val="00D93534"/>
    <w:rsid w:val="00D94D23"/>
    <w:rsid w:val="00D95C82"/>
    <w:rsid w:val="00DA0A73"/>
    <w:rsid w:val="00DA1D78"/>
    <w:rsid w:val="00DA25CB"/>
    <w:rsid w:val="00DA38C9"/>
    <w:rsid w:val="00DA5959"/>
    <w:rsid w:val="00DC122D"/>
    <w:rsid w:val="00DC15D7"/>
    <w:rsid w:val="00DC4085"/>
    <w:rsid w:val="00DD02F4"/>
    <w:rsid w:val="00DD4408"/>
    <w:rsid w:val="00DD79C3"/>
    <w:rsid w:val="00DE26CF"/>
    <w:rsid w:val="00DE7154"/>
    <w:rsid w:val="00DF2FBF"/>
    <w:rsid w:val="00E14775"/>
    <w:rsid w:val="00E20051"/>
    <w:rsid w:val="00E25220"/>
    <w:rsid w:val="00E26DEB"/>
    <w:rsid w:val="00E375A2"/>
    <w:rsid w:val="00E44CC0"/>
    <w:rsid w:val="00E46B52"/>
    <w:rsid w:val="00E52621"/>
    <w:rsid w:val="00E57549"/>
    <w:rsid w:val="00E57A0C"/>
    <w:rsid w:val="00E6511D"/>
    <w:rsid w:val="00E77C55"/>
    <w:rsid w:val="00E77E8A"/>
    <w:rsid w:val="00E77FFE"/>
    <w:rsid w:val="00E8060F"/>
    <w:rsid w:val="00E8582B"/>
    <w:rsid w:val="00E96518"/>
    <w:rsid w:val="00EB72E6"/>
    <w:rsid w:val="00EC7ECD"/>
    <w:rsid w:val="00ED0107"/>
    <w:rsid w:val="00ED077D"/>
    <w:rsid w:val="00EE1B16"/>
    <w:rsid w:val="00EF0103"/>
    <w:rsid w:val="00EF27CF"/>
    <w:rsid w:val="00F126C1"/>
    <w:rsid w:val="00F12E3B"/>
    <w:rsid w:val="00F14EA8"/>
    <w:rsid w:val="00F17E00"/>
    <w:rsid w:val="00F20EB8"/>
    <w:rsid w:val="00F237C2"/>
    <w:rsid w:val="00F360EA"/>
    <w:rsid w:val="00F50497"/>
    <w:rsid w:val="00F53221"/>
    <w:rsid w:val="00F63240"/>
    <w:rsid w:val="00F97F41"/>
    <w:rsid w:val="00FA6EE5"/>
    <w:rsid w:val="00FA7696"/>
    <w:rsid w:val="00FB172E"/>
    <w:rsid w:val="00FB2027"/>
    <w:rsid w:val="00FB5658"/>
    <w:rsid w:val="00FC34C6"/>
    <w:rsid w:val="00FD4842"/>
    <w:rsid w:val="00FD74A2"/>
    <w:rsid w:val="00FE0347"/>
    <w:rsid w:val="00FE1AEA"/>
    <w:rsid w:val="00FF4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39D8AC-98E1-4F19-8F77-6104BDD4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60F4"/>
    <w:pPr>
      <w:spacing w:after="180"/>
    </w:pPr>
    <w:rPr>
      <w:rFonts w:ascii="Times New Roman" w:eastAsiaTheme="minorEastAsia"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basedOn w:val="a"/>
    <w:link w:val="Char"/>
    <w:uiPriority w:val="11"/>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basedOn w:val="a0"/>
    <w:link w:val="a3"/>
    <w:uiPriority w:val="11"/>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61173494">
      <w:bodyDiv w:val="1"/>
      <w:marLeft w:val="0"/>
      <w:marRight w:val="0"/>
      <w:marTop w:val="0"/>
      <w:marBottom w:val="0"/>
      <w:divBdr>
        <w:top w:val="none" w:sz="0" w:space="0" w:color="auto"/>
        <w:left w:val="none" w:sz="0" w:space="0" w:color="auto"/>
        <w:bottom w:val="none" w:sz="0" w:space="0" w:color="auto"/>
        <w:right w:val="none" w:sz="0" w:space="0" w:color="auto"/>
      </w:divBdr>
      <w:divsChild>
        <w:div w:id="1397166755">
          <w:marLeft w:val="547"/>
          <w:marRight w:val="0"/>
          <w:marTop w:val="77"/>
          <w:marBottom w:val="0"/>
          <w:divBdr>
            <w:top w:val="none" w:sz="0" w:space="0" w:color="auto"/>
            <w:left w:val="none" w:sz="0" w:space="0" w:color="auto"/>
            <w:bottom w:val="none" w:sz="0" w:space="0" w:color="auto"/>
            <w:right w:val="none" w:sz="0" w:space="0" w:color="auto"/>
          </w:divBdr>
        </w:div>
        <w:div w:id="1096825817">
          <w:marLeft w:val="1166"/>
          <w:marRight w:val="0"/>
          <w:marTop w:val="58"/>
          <w:marBottom w:val="0"/>
          <w:divBdr>
            <w:top w:val="none" w:sz="0" w:space="0" w:color="auto"/>
            <w:left w:val="none" w:sz="0" w:space="0" w:color="auto"/>
            <w:bottom w:val="none" w:sz="0" w:space="0" w:color="auto"/>
            <w:right w:val="none" w:sz="0" w:space="0" w:color="auto"/>
          </w:divBdr>
        </w:div>
        <w:div w:id="1537621435">
          <w:marLeft w:val="1800"/>
          <w:marRight w:val="0"/>
          <w:marTop w:val="58"/>
          <w:marBottom w:val="0"/>
          <w:divBdr>
            <w:top w:val="none" w:sz="0" w:space="0" w:color="auto"/>
            <w:left w:val="none" w:sz="0" w:space="0" w:color="auto"/>
            <w:bottom w:val="none" w:sz="0" w:space="0" w:color="auto"/>
            <w:right w:val="none" w:sz="0" w:space="0" w:color="auto"/>
          </w:divBdr>
        </w:div>
        <w:div w:id="2064981955">
          <w:marLeft w:val="1800"/>
          <w:marRight w:val="0"/>
          <w:marTop w:val="58"/>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780300177">
          <w:marLeft w:val="1166"/>
          <w:marRight w:val="0"/>
          <w:marTop w:val="115"/>
          <w:marBottom w:val="0"/>
          <w:divBdr>
            <w:top w:val="none" w:sz="0" w:space="0" w:color="auto"/>
            <w:left w:val="none" w:sz="0" w:space="0" w:color="auto"/>
            <w:bottom w:val="none" w:sz="0" w:space="0" w:color="auto"/>
            <w:right w:val="none" w:sz="0" w:space="0" w:color="auto"/>
          </w:divBdr>
        </w:div>
        <w:div w:id="166292181">
          <w:marLeft w:val="1800"/>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0614410">
      <w:bodyDiv w:val="1"/>
      <w:marLeft w:val="0"/>
      <w:marRight w:val="0"/>
      <w:marTop w:val="0"/>
      <w:marBottom w:val="0"/>
      <w:divBdr>
        <w:top w:val="none" w:sz="0" w:space="0" w:color="auto"/>
        <w:left w:val="none" w:sz="0" w:space="0" w:color="auto"/>
        <w:bottom w:val="none" w:sz="0" w:space="0" w:color="auto"/>
        <w:right w:val="none" w:sz="0" w:space="0" w:color="auto"/>
      </w:divBdr>
      <w:divsChild>
        <w:div w:id="2092460245">
          <w:marLeft w:val="547"/>
          <w:marRight w:val="0"/>
          <w:marTop w:val="86"/>
          <w:marBottom w:val="0"/>
          <w:divBdr>
            <w:top w:val="none" w:sz="0" w:space="0" w:color="auto"/>
            <w:left w:val="none" w:sz="0" w:space="0" w:color="auto"/>
            <w:bottom w:val="none" w:sz="0" w:space="0" w:color="auto"/>
            <w:right w:val="none" w:sz="0" w:space="0" w:color="auto"/>
          </w:divBdr>
        </w:div>
        <w:div w:id="553586954">
          <w:marLeft w:val="1166"/>
          <w:marRight w:val="0"/>
          <w:marTop w:val="77"/>
          <w:marBottom w:val="0"/>
          <w:divBdr>
            <w:top w:val="none" w:sz="0" w:space="0" w:color="auto"/>
            <w:left w:val="none" w:sz="0" w:space="0" w:color="auto"/>
            <w:bottom w:val="none" w:sz="0" w:space="0" w:color="auto"/>
            <w:right w:val="none" w:sz="0" w:space="0" w:color="auto"/>
          </w:divBdr>
        </w:div>
        <w:div w:id="1793133263">
          <w:marLeft w:val="1166"/>
          <w:marRight w:val="0"/>
          <w:marTop w:val="77"/>
          <w:marBottom w:val="0"/>
          <w:divBdr>
            <w:top w:val="none" w:sz="0" w:space="0" w:color="auto"/>
            <w:left w:val="none" w:sz="0" w:space="0" w:color="auto"/>
            <w:bottom w:val="none" w:sz="0" w:space="0" w:color="auto"/>
            <w:right w:val="none" w:sz="0" w:space="0" w:color="auto"/>
          </w:divBdr>
        </w:div>
        <w:div w:id="951742639">
          <w:marLeft w:val="1166"/>
          <w:marRight w:val="0"/>
          <w:marTop w:val="77"/>
          <w:marBottom w:val="0"/>
          <w:divBdr>
            <w:top w:val="none" w:sz="0" w:space="0" w:color="auto"/>
            <w:left w:val="none" w:sz="0" w:space="0" w:color="auto"/>
            <w:bottom w:val="none" w:sz="0" w:space="0" w:color="auto"/>
            <w:right w:val="none" w:sz="0" w:space="0" w:color="auto"/>
          </w:divBdr>
        </w:div>
      </w:divsChild>
    </w:div>
    <w:div w:id="119617051">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91965998">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900407560">
          <w:marLeft w:val="547"/>
          <w:marRight w:val="0"/>
          <w:marTop w:val="9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67791131">
          <w:marLeft w:val="1800"/>
          <w:marRight w:val="0"/>
          <w:marTop w:val="72"/>
          <w:marBottom w:val="0"/>
          <w:divBdr>
            <w:top w:val="none" w:sz="0" w:space="0" w:color="auto"/>
            <w:left w:val="none" w:sz="0" w:space="0" w:color="auto"/>
            <w:bottom w:val="none" w:sz="0" w:space="0" w:color="auto"/>
            <w:right w:val="none" w:sz="0" w:space="0" w:color="auto"/>
          </w:divBdr>
        </w:div>
      </w:divsChild>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1053819575">
          <w:marLeft w:val="547"/>
          <w:marRight w:val="0"/>
          <w:marTop w:val="62"/>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sChild>
    </w:div>
    <w:div w:id="366608573">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72335776">
      <w:bodyDiv w:val="1"/>
      <w:marLeft w:val="0"/>
      <w:marRight w:val="0"/>
      <w:marTop w:val="0"/>
      <w:marBottom w:val="0"/>
      <w:divBdr>
        <w:top w:val="none" w:sz="0" w:space="0" w:color="auto"/>
        <w:left w:val="none" w:sz="0" w:space="0" w:color="auto"/>
        <w:bottom w:val="none" w:sz="0" w:space="0" w:color="auto"/>
        <w:right w:val="none" w:sz="0" w:space="0" w:color="auto"/>
      </w:divBdr>
      <w:divsChild>
        <w:div w:id="741951153">
          <w:marLeft w:val="547"/>
          <w:marRight w:val="0"/>
          <w:marTop w:val="67"/>
          <w:marBottom w:val="0"/>
          <w:divBdr>
            <w:top w:val="none" w:sz="0" w:space="0" w:color="auto"/>
            <w:left w:val="none" w:sz="0" w:space="0" w:color="auto"/>
            <w:bottom w:val="none" w:sz="0" w:space="0" w:color="auto"/>
            <w:right w:val="none" w:sz="0" w:space="0" w:color="auto"/>
          </w:divBdr>
        </w:div>
      </w:divsChild>
    </w:div>
    <w:div w:id="496311271">
      <w:bodyDiv w:val="1"/>
      <w:marLeft w:val="0"/>
      <w:marRight w:val="0"/>
      <w:marTop w:val="0"/>
      <w:marBottom w:val="0"/>
      <w:divBdr>
        <w:top w:val="none" w:sz="0" w:space="0" w:color="auto"/>
        <w:left w:val="none" w:sz="0" w:space="0" w:color="auto"/>
        <w:bottom w:val="none" w:sz="0" w:space="0" w:color="auto"/>
        <w:right w:val="none" w:sz="0" w:space="0" w:color="auto"/>
      </w:divBdr>
      <w:divsChild>
        <w:div w:id="1168180799">
          <w:marLeft w:val="547"/>
          <w:marRight w:val="0"/>
          <w:marTop w:val="77"/>
          <w:marBottom w:val="0"/>
          <w:divBdr>
            <w:top w:val="none" w:sz="0" w:space="0" w:color="auto"/>
            <w:left w:val="none" w:sz="0" w:space="0" w:color="auto"/>
            <w:bottom w:val="none" w:sz="0" w:space="0" w:color="auto"/>
            <w:right w:val="none" w:sz="0" w:space="0" w:color="auto"/>
          </w:divBdr>
        </w:div>
        <w:div w:id="747725887">
          <w:marLeft w:val="1166"/>
          <w:marRight w:val="0"/>
          <w:marTop w:val="67"/>
          <w:marBottom w:val="0"/>
          <w:divBdr>
            <w:top w:val="none" w:sz="0" w:space="0" w:color="auto"/>
            <w:left w:val="none" w:sz="0" w:space="0" w:color="auto"/>
            <w:bottom w:val="none" w:sz="0" w:space="0" w:color="auto"/>
            <w:right w:val="none" w:sz="0" w:space="0" w:color="auto"/>
          </w:divBdr>
        </w:div>
        <w:div w:id="1002469796">
          <w:marLeft w:val="1800"/>
          <w:marRight w:val="0"/>
          <w:marTop w:val="58"/>
          <w:marBottom w:val="0"/>
          <w:divBdr>
            <w:top w:val="none" w:sz="0" w:space="0" w:color="auto"/>
            <w:left w:val="none" w:sz="0" w:space="0" w:color="auto"/>
            <w:bottom w:val="none" w:sz="0" w:space="0" w:color="auto"/>
            <w:right w:val="none" w:sz="0" w:space="0" w:color="auto"/>
          </w:divBdr>
        </w:div>
        <w:div w:id="1692031478">
          <w:marLeft w:val="1800"/>
          <w:marRight w:val="0"/>
          <w:marTop w:val="58"/>
          <w:marBottom w:val="0"/>
          <w:divBdr>
            <w:top w:val="none" w:sz="0" w:space="0" w:color="auto"/>
            <w:left w:val="none" w:sz="0" w:space="0" w:color="auto"/>
            <w:bottom w:val="none" w:sz="0" w:space="0" w:color="auto"/>
            <w:right w:val="none" w:sz="0" w:space="0" w:color="auto"/>
          </w:divBdr>
        </w:div>
        <w:div w:id="1071580622">
          <w:marLeft w:val="1166"/>
          <w:marRight w:val="0"/>
          <w:marTop w:val="67"/>
          <w:marBottom w:val="0"/>
          <w:divBdr>
            <w:top w:val="none" w:sz="0" w:space="0" w:color="auto"/>
            <w:left w:val="none" w:sz="0" w:space="0" w:color="auto"/>
            <w:bottom w:val="none" w:sz="0" w:space="0" w:color="auto"/>
            <w:right w:val="none" w:sz="0" w:space="0" w:color="auto"/>
          </w:divBdr>
        </w:div>
        <w:div w:id="1029986212">
          <w:marLeft w:val="1800"/>
          <w:marRight w:val="0"/>
          <w:marTop w:val="58"/>
          <w:marBottom w:val="0"/>
          <w:divBdr>
            <w:top w:val="none" w:sz="0" w:space="0" w:color="auto"/>
            <w:left w:val="none" w:sz="0" w:space="0" w:color="auto"/>
            <w:bottom w:val="none" w:sz="0" w:space="0" w:color="auto"/>
            <w:right w:val="none" w:sz="0" w:space="0" w:color="auto"/>
          </w:divBdr>
        </w:div>
        <w:div w:id="1923250816">
          <w:marLeft w:val="1800"/>
          <w:marRight w:val="0"/>
          <w:marTop w:val="58"/>
          <w:marBottom w:val="0"/>
          <w:divBdr>
            <w:top w:val="none" w:sz="0" w:space="0" w:color="auto"/>
            <w:left w:val="none" w:sz="0" w:space="0" w:color="auto"/>
            <w:bottom w:val="none" w:sz="0" w:space="0" w:color="auto"/>
            <w:right w:val="none" w:sz="0" w:space="0" w:color="auto"/>
          </w:divBdr>
        </w:div>
        <w:div w:id="1156065410">
          <w:marLeft w:val="1166"/>
          <w:marRight w:val="0"/>
          <w:marTop w:val="67"/>
          <w:marBottom w:val="0"/>
          <w:divBdr>
            <w:top w:val="none" w:sz="0" w:space="0" w:color="auto"/>
            <w:left w:val="none" w:sz="0" w:space="0" w:color="auto"/>
            <w:bottom w:val="none" w:sz="0" w:space="0" w:color="auto"/>
            <w:right w:val="none" w:sz="0" w:space="0" w:color="auto"/>
          </w:divBdr>
        </w:div>
        <w:div w:id="515116254">
          <w:marLeft w:val="1800"/>
          <w:marRight w:val="0"/>
          <w:marTop w:val="58"/>
          <w:marBottom w:val="0"/>
          <w:divBdr>
            <w:top w:val="none" w:sz="0" w:space="0" w:color="auto"/>
            <w:left w:val="none" w:sz="0" w:space="0" w:color="auto"/>
            <w:bottom w:val="none" w:sz="0" w:space="0" w:color="auto"/>
            <w:right w:val="none" w:sz="0" w:space="0" w:color="auto"/>
          </w:divBdr>
        </w:div>
        <w:div w:id="556405275">
          <w:marLeft w:val="1800"/>
          <w:marRight w:val="0"/>
          <w:marTop w:val="58"/>
          <w:marBottom w:val="0"/>
          <w:divBdr>
            <w:top w:val="none" w:sz="0" w:space="0" w:color="auto"/>
            <w:left w:val="none" w:sz="0" w:space="0" w:color="auto"/>
            <w:bottom w:val="none" w:sz="0" w:space="0" w:color="auto"/>
            <w:right w:val="none" w:sz="0" w:space="0" w:color="auto"/>
          </w:divBdr>
        </w:div>
      </w:divsChild>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1352342449">
          <w:marLeft w:val="547"/>
          <w:marRight w:val="0"/>
          <w:marTop w:val="86"/>
          <w:marBottom w:val="0"/>
          <w:divBdr>
            <w:top w:val="none" w:sz="0" w:space="0" w:color="auto"/>
            <w:left w:val="none" w:sz="0" w:space="0" w:color="auto"/>
            <w:bottom w:val="none" w:sz="0" w:space="0" w:color="auto"/>
            <w:right w:val="none" w:sz="0" w:space="0" w:color="auto"/>
          </w:divBdr>
        </w:div>
        <w:div w:id="35007939">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sChild>
    </w:div>
    <w:div w:id="580453433">
      <w:bodyDiv w:val="1"/>
      <w:marLeft w:val="0"/>
      <w:marRight w:val="0"/>
      <w:marTop w:val="0"/>
      <w:marBottom w:val="0"/>
      <w:divBdr>
        <w:top w:val="none" w:sz="0" w:space="0" w:color="auto"/>
        <w:left w:val="none" w:sz="0" w:space="0" w:color="auto"/>
        <w:bottom w:val="none" w:sz="0" w:space="0" w:color="auto"/>
        <w:right w:val="none" w:sz="0" w:space="0" w:color="auto"/>
      </w:divBdr>
      <w:divsChild>
        <w:div w:id="1834224911">
          <w:marLeft w:val="547"/>
          <w:marRight w:val="0"/>
          <w:marTop w:val="86"/>
          <w:marBottom w:val="0"/>
          <w:divBdr>
            <w:top w:val="none" w:sz="0" w:space="0" w:color="auto"/>
            <w:left w:val="none" w:sz="0" w:space="0" w:color="auto"/>
            <w:bottom w:val="none" w:sz="0" w:space="0" w:color="auto"/>
            <w:right w:val="none" w:sz="0" w:space="0" w:color="auto"/>
          </w:divBdr>
        </w:div>
        <w:div w:id="1123160774">
          <w:marLeft w:val="1166"/>
          <w:marRight w:val="0"/>
          <w:marTop w:val="77"/>
          <w:marBottom w:val="0"/>
          <w:divBdr>
            <w:top w:val="none" w:sz="0" w:space="0" w:color="auto"/>
            <w:left w:val="none" w:sz="0" w:space="0" w:color="auto"/>
            <w:bottom w:val="none" w:sz="0" w:space="0" w:color="auto"/>
            <w:right w:val="none" w:sz="0" w:space="0" w:color="auto"/>
          </w:divBdr>
        </w:div>
        <w:div w:id="1170557279">
          <w:marLeft w:val="1166"/>
          <w:marRight w:val="0"/>
          <w:marTop w:val="77"/>
          <w:marBottom w:val="0"/>
          <w:divBdr>
            <w:top w:val="none" w:sz="0" w:space="0" w:color="auto"/>
            <w:left w:val="none" w:sz="0" w:space="0" w:color="auto"/>
            <w:bottom w:val="none" w:sz="0" w:space="0" w:color="auto"/>
            <w:right w:val="none" w:sz="0" w:space="0" w:color="auto"/>
          </w:divBdr>
        </w:div>
        <w:div w:id="834683489">
          <w:marLeft w:val="1166"/>
          <w:marRight w:val="0"/>
          <w:marTop w:val="77"/>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1290863591">
          <w:marLeft w:val="547"/>
          <w:marRight w:val="0"/>
          <w:marTop w:val="86"/>
          <w:marBottom w:val="0"/>
          <w:divBdr>
            <w:top w:val="none" w:sz="0" w:space="0" w:color="auto"/>
            <w:left w:val="none" w:sz="0" w:space="0" w:color="auto"/>
            <w:bottom w:val="none" w:sz="0" w:space="0" w:color="auto"/>
            <w:right w:val="none" w:sz="0" w:space="0" w:color="auto"/>
          </w:divBdr>
        </w:div>
        <w:div w:id="989136161">
          <w:marLeft w:val="1166"/>
          <w:marRight w:val="0"/>
          <w:marTop w:val="72"/>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04578788">
      <w:bodyDiv w:val="1"/>
      <w:marLeft w:val="0"/>
      <w:marRight w:val="0"/>
      <w:marTop w:val="0"/>
      <w:marBottom w:val="0"/>
      <w:divBdr>
        <w:top w:val="none" w:sz="0" w:space="0" w:color="auto"/>
        <w:left w:val="none" w:sz="0" w:space="0" w:color="auto"/>
        <w:bottom w:val="none" w:sz="0" w:space="0" w:color="auto"/>
        <w:right w:val="none" w:sz="0" w:space="0" w:color="auto"/>
      </w:divBdr>
      <w:divsChild>
        <w:div w:id="1067147025">
          <w:marLeft w:val="547"/>
          <w:marRight w:val="0"/>
          <w:marTop w:val="115"/>
          <w:marBottom w:val="0"/>
          <w:divBdr>
            <w:top w:val="none" w:sz="0" w:space="0" w:color="auto"/>
            <w:left w:val="none" w:sz="0" w:space="0" w:color="auto"/>
            <w:bottom w:val="none" w:sz="0" w:space="0" w:color="auto"/>
            <w:right w:val="none" w:sz="0" w:space="0" w:color="auto"/>
          </w:divBdr>
        </w:div>
      </w:divsChild>
    </w:div>
    <w:div w:id="618222261">
      <w:bodyDiv w:val="1"/>
      <w:marLeft w:val="0"/>
      <w:marRight w:val="0"/>
      <w:marTop w:val="0"/>
      <w:marBottom w:val="0"/>
      <w:divBdr>
        <w:top w:val="none" w:sz="0" w:space="0" w:color="auto"/>
        <w:left w:val="none" w:sz="0" w:space="0" w:color="auto"/>
        <w:bottom w:val="none" w:sz="0" w:space="0" w:color="auto"/>
        <w:right w:val="none" w:sz="0" w:space="0" w:color="auto"/>
      </w:divBdr>
      <w:divsChild>
        <w:div w:id="1823888124">
          <w:marLeft w:val="547"/>
          <w:marRight w:val="0"/>
          <w:marTop w:val="115"/>
          <w:marBottom w:val="0"/>
          <w:divBdr>
            <w:top w:val="none" w:sz="0" w:space="0" w:color="auto"/>
            <w:left w:val="none" w:sz="0" w:space="0" w:color="auto"/>
            <w:bottom w:val="none" w:sz="0" w:space="0" w:color="auto"/>
            <w:right w:val="none" w:sz="0" w:space="0" w:color="auto"/>
          </w:divBdr>
        </w:div>
        <w:div w:id="764808610">
          <w:marLeft w:val="1166"/>
          <w:marRight w:val="0"/>
          <w:marTop w:val="96"/>
          <w:marBottom w:val="0"/>
          <w:divBdr>
            <w:top w:val="none" w:sz="0" w:space="0" w:color="auto"/>
            <w:left w:val="none" w:sz="0" w:space="0" w:color="auto"/>
            <w:bottom w:val="none" w:sz="0" w:space="0" w:color="auto"/>
            <w:right w:val="none" w:sz="0" w:space="0" w:color="auto"/>
          </w:divBdr>
        </w:div>
        <w:div w:id="558830616">
          <w:marLeft w:val="1166"/>
          <w:marRight w:val="0"/>
          <w:marTop w:val="96"/>
          <w:marBottom w:val="0"/>
          <w:divBdr>
            <w:top w:val="none" w:sz="0" w:space="0" w:color="auto"/>
            <w:left w:val="none" w:sz="0" w:space="0" w:color="auto"/>
            <w:bottom w:val="none" w:sz="0" w:space="0" w:color="auto"/>
            <w:right w:val="none" w:sz="0" w:space="0" w:color="auto"/>
          </w:divBdr>
        </w:div>
        <w:div w:id="1066337825">
          <w:marLeft w:val="1166"/>
          <w:marRight w:val="0"/>
          <w:marTop w:val="96"/>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93964118">
      <w:bodyDiv w:val="1"/>
      <w:marLeft w:val="0"/>
      <w:marRight w:val="0"/>
      <w:marTop w:val="0"/>
      <w:marBottom w:val="0"/>
      <w:divBdr>
        <w:top w:val="none" w:sz="0" w:space="0" w:color="auto"/>
        <w:left w:val="none" w:sz="0" w:space="0" w:color="auto"/>
        <w:bottom w:val="none" w:sz="0" w:space="0" w:color="auto"/>
        <w:right w:val="none" w:sz="0" w:space="0" w:color="auto"/>
      </w:divBdr>
      <w:divsChild>
        <w:div w:id="118650379">
          <w:marLeft w:val="547"/>
          <w:marRight w:val="0"/>
          <w:marTop w:val="115"/>
          <w:marBottom w:val="0"/>
          <w:divBdr>
            <w:top w:val="none" w:sz="0" w:space="0" w:color="auto"/>
            <w:left w:val="none" w:sz="0" w:space="0" w:color="auto"/>
            <w:bottom w:val="none" w:sz="0" w:space="0" w:color="auto"/>
            <w:right w:val="none" w:sz="0" w:space="0" w:color="auto"/>
          </w:divBdr>
        </w:div>
      </w:divsChild>
    </w:div>
    <w:div w:id="703944401">
      <w:bodyDiv w:val="1"/>
      <w:marLeft w:val="0"/>
      <w:marRight w:val="0"/>
      <w:marTop w:val="0"/>
      <w:marBottom w:val="0"/>
      <w:divBdr>
        <w:top w:val="none" w:sz="0" w:space="0" w:color="auto"/>
        <w:left w:val="none" w:sz="0" w:space="0" w:color="auto"/>
        <w:bottom w:val="none" w:sz="0" w:space="0" w:color="auto"/>
        <w:right w:val="none" w:sz="0" w:space="0" w:color="auto"/>
      </w:divBdr>
      <w:divsChild>
        <w:div w:id="2104300073">
          <w:marLeft w:val="547"/>
          <w:marRight w:val="0"/>
          <w:marTop w:val="86"/>
          <w:marBottom w:val="0"/>
          <w:divBdr>
            <w:top w:val="none" w:sz="0" w:space="0" w:color="auto"/>
            <w:left w:val="none" w:sz="0" w:space="0" w:color="auto"/>
            <w:bottom w:val="none" w:sz="0" w:space="0" w:color="auto"/>
            <w:right w:val="none" w:sz="0" w:space="0" w:color="auto"/>
          </w:divBdr>
        </w:div>
      </w:divsChild>
    </w:div>
    <w:div w:id="71154024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23531987">
      <w:bodyDiv w:val="1"/>
      <w:marLeft w:val="0"/>
      <w:marRight w:val="0"/>
      <w:marTop w:val="0"/>
      <w:marBottom w:val="0"/>
      <w:divBdr>
        <w:top w:val="none" w:sz="0" w:space="0" w:color="auto"/>
        <w:left w:val="none" w:sz="0" w:space="0" w:color="auto"/>
        <w:bottom w:val="none" w:sz="0" w:space="0" w:color="auto"/>
        <w:right w:val="none" w:sz="0" w:space="0" w:color="auto"/>
      </w:divBdr>
      <w:divsChild>
        <w:div w:id="838810557">
          <w:marLeft w:val="547"/>
          <w:marRight w:val="0"/>
          <w:marTop w:val="86"/>
          <w:marBottom w:val="0"/>
          <w:divBdr>
            <w:top w:val="none" w:sz="0" w:space="0" w:color="auto"/>
            <w:left w:val="none" w:sz="0" w:space="0" w:color="auto"/>
            <w:bottom w:val="none" w:sz="0" w:space="0" w:color="auto"/>
            <w:right w:val="none" w:sz="0" w:space="0" w:color="auto"/>
          </w:divBdr>
        </w:div>
        <w:div w:id="570430025">
          <w:marLeft w:val="1166"/>
          <w:marRight w:val="0"/>
          <w:marTop w:val="77"/>
          <w:marBottom w:val="0"/>
          <w:divBdr>
            <w:top w:val="none" w:sz="0" w:space="0" w:color="auto"/>
            <w:left w:val="none" w:sz="0" w:space="0" w:color="auto"/>
            <w:bottom w:val="none" w:sz="0" w:space="0" w:color="auto"/>
            <w:right w:val="none" w:sz="0" w:space="0" w:color="auto"/>
          </w:divBdr>
        </w:div>
        <w:div w:id="223611912">
          <w:marLeft w:val="1166"/>
          <w:marRight w:val="0"/>
          <w:marTop w:val="77"/>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7064036">
      <w:bodyDiv w:val="1"/>
      <w:marLeft w:val="0"/>
      <w:marRight w:val="0"/>
      <w:marTop w:val="0"/>
      <w:marBottom w:val="0"/>
      <w:divBdr>
        <w:top w:val="none" w:sz="0" w:space="0" w:color="auto"/>
        <w:left w:val="none" w:sz="0" w:space="0" w:color="auto"/>
        <w:bottom w:val="none" w:sz="0" w:space="0" w:color="auto"/>
        <w:right w:val="none" w:sz="0" w:space="0" w:color="auto"/>
      </w:divBdr>
      <w:divsChild>
        <w:div w:id="880745452">
          <w:marLeft w:val="547"/>
          <w:marRight w:val="0"/>
          <w:marTop w:val="67"/>
          <w:marBottom w:val="0"/>
          <w:divBdr>
            <w:top w:val="none" w:sz="0" w:space="0" w:color="auto"/>
            <w:left w:val="none" w:sz="0" w:space="0" w:color="auto"/>
            <w:bottom w:val="none" w:sz="0" w:space="0" w:color="auto"/>
            <w:right w:val="none" w:sz="0" w:space="0" w:color="auto"/>
          </w:divBdr>
        </w:div>
      </w:divsChild>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66018603">
      <w:bodyDiv w:val="1"/>
      <w:marLeft w:val="0"/>
      <w:marRight w:val="0"/>
      <w:marTop w:val="0"/>
      <w:marBottom w:val="0"/>
      <w:divBdr>
        <w:top w:val="none" w:sz="0" w:space="0" w:color="auto"/>
        <w:left w:val="none" w:sz="0" w:space="0" w:color="auto"/>
        <w:bottom w:val="none" w:sz="0" w:space="0" w:color="auto"/>
        <w:right w:val="none" w:sz="0" w:space="0" w:color="auto"/>
      </w:divBdr>
      <w:divsChild>
        <w:div w:id="2089762461">
          <w:marLeft w:val="547"/>
          <w:marRight w:val="0"/>
          <w:marTop w:val="115"/>
          <w:marBottom w:val="0"/>
          <w:divBdr>
            <w:top w:val="none" w:sz="0" w:space="0" w:color="auto"/>
            <w:left w:val="none" w:sz="0" w:space="0" w:color="auto"/>
            <w:bottom w:val="none" w:sz="0" w:space="0" w:color="auto"/>
            <w:right w:val="none" w:sz="0" w:space="0" w:color="auto"/>
          </w:divBdr>
        </w:div>
      </w:divsChild>
    </w:div>
    <w:div w:id="888414711">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06646373">
      <w:bodyDiv w:val="1"/>
      <w:marLeft w:val="0"/>
      <w:marRight w:val="0"/>
      <w:marTop w:val="0"/>
      <w:marBottom w:val="0"/>
      <w:divBdr>
        <w:top w:val="none" w:sz="0" w:space="0" w:color="auto"/>
        <w:left w:val="none" w:sz="0" w:space="0" w:color="auto"/>
        <w:bottom w:val="none" w:sz="0" w:space="0" w:color="auto"/>
        <w:right w:val="none" w:sz="0" w:space="0" w:color="auto"/>
      </w:divBdr>
      <w:divsChild>
        <w:div w:id="755975196">
          <w:marLeft w:val="547"/>
          <w:marRight w:val="0"/>
          <w:marTop w:val="77"/>
          <w:marBottom w:val="0"/>
          <w:divBdr>
            <w:top w:val="none" w:sz="0" w:space="0" w:color="auto"/>
            <w:left w:val="none" w:sz="0" w:space="0" w:color="auto"/>
            <w:bottom w:val="none" w:sz="0" w:space="0" w:color="auto"/>
            <w:right w:val="none" w:sz="0" w:space="0" w:color="auto"/>
          </w:divBdr>
        </w:div>
        <w:div w:id="1084764199">
          <w:marLeft w:val="1166"/>
          <w:marRight w:val="0"/>
          <w:marTop w:val="67"/>
          <w:marBottom w:val="0"/>
          <w:divBdr>
            <w:top w:val="none" w:sz="0" w:space="0" w:color="auto"/>
            <w:left w:val="none" w:sz="0" w:space="0" w:color="auto"/>
            <w:bottom w:val="none" w:sz="0" w:space="0" w:color="auto"/>
            <w:right w:val="none" w:sz="0" w:space="0" w:color="auto"/>
          </w:divBdr>
        </w:div>
        <w:div w:id="1885175618">
          <w:marLeft w:val="1800"/>
          <w:marRight w:val="0"/>
          <w:marTop w:val="58"/>
          <w:marBottom w:val="0"/>
          <w:divBdr>
            <w:top w:val="none" w:sz="0" w:space="0" w:color="auto"/>
            <w:left w:val="none" w:sz="0" w:space="0" w:color="auto"/>
            <w:bottom w:val="none" w:sz="0" w:space="0" w:color="auto"/>
            <w:right w:val="none" w:sz="0" w:space="0" w:color="auto"/>
          </w:divBdr>
        </w:div>
        <w:div w:id="288315792">
          <w:marLeft w:val="1800"/>
          <w:marRight w:val="0"/>
          <w:marTop w:val="58"/>
          <w:marBottom w:val="0"/>
          <w:divBdr>
            <w:top w:val="none" w:sz="0" w:space="0" w:color="auto"/>
            <w:left w:val="none" w:sz="0" w:space="0" w:color="auto"/>
            <w:bottom w:val="none" w:sz="0" w:space="0" w:color="auto"/>
            <w:right w:val="none" w:sz="0" w:space="0" w:color="auto"/>
          </w:divBdr>
        </w:div>
        <w:div w:id="2066683500">
          <w:marLeft w:val="1800"/>
          <w:marRight w:val="0"/>
          <w:marTop w:val="58"/>
          <w:marBottom w:val="0"/>
          <w:divBdr>
            <w:top w:val="none" w:sz="0" w:space="0" w:color="auto"/>
            <w:left w:val="none" w:sz="0" w:space="0" w:color="auto"/>
            <w:bottom w:val="none" w:sz="0" w:space="0" w:color="auto"/>
            <w:right w:val="none" w:sz="0" w:space="0" w:color="auto"/>
          </w:divBdr>
        </w:div>
      </w:divsChild>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2134059233">
          <w:marLeft w:val="1166"/>
          <w:marRight w:val="0"/>
          <w:marTop w:val="115"/>
          <w:marBottom w:val="0"/>
          <w:divBdr>
            <w:top w:val="none" w:sz="0" w:space="0" w:color="auto"/>
            <w:left w:val="none" w:sz="0" w:space="0" w:color="auto"/>
            <w:bottom w:val="none" w:sz="0" w:space="0" w:color="auto"/>
            <w:right w:val="none" w:sz="0" w:space="0" w:color="auto"/>
          </w:divBdr>
        </w:div>
        <w:div w:id="1568805937">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2266090">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423962668">
          <w:marLeft w:val="547"/>
          <w:marRight w:val="0"/>
          <w:marTop w:val="7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49491431">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2349">
          <w:marLeft w:val="547"/>
          <w:marRight w:val="0"/>
          <w:marTop w:val="86"/>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83382673">
          <w:marLeft w:val="1166"/>
          <w:marRight w:val="0"/>
          <w:marTop w:val="72"/>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3725875">
      <w:bodyDiv w:val="1"/>
      <w:marLeft w:val="0"/>
      <w:marRight w:val="0"/>
      <w:marTop w:val="0"/>
      <w:marBottom w:val="0"/>
      <w:divBdr>
        <w:top w:val="none" w:sz="0" w:space="0" w:color="auto"/>
        <w:left w:val="none" w:sz="0" w:space="0" w:color="auto"/>
        <w:bottom w:val="none" w:sz="0" w:space="0" w:color="auto"/>
        <w:right w:val="none" w:sz="0" w:space="0" w:color="auto"/>
      </w:divBdr>
      <w:divsChild>
        <w:div w:id="1062483127">
          <w:marLeft w:val="547"/>
          <w:marRight w:val="0"/>
          <w:marTop w:val="115"/>
          <w:marBottom w:val="0"/>
          <w:divBdr>
            <w:top w:val="none" w:sz="0" w:space="0" w:color="auto"/>
            <w:left w:val="none" w:sz="0" w:space="0" w:color="auto"/>
            <w:bottom w:val="none" w:sz="0" w:space="0" w:color="auto"/>
            <w:right w:val="none" w:sz="0" w:space="0" w:color="auto"/>
          </w:divBdr>
        </w:div>
        <w:div w:id="919829871">
          <w:marLeft w:val="1166"/>
          <w:marRight w:val="0"/>
          <w:marTop w:val="96"/>
          <w:marBottom w:val="0"/>
          <w:divBdr>
            <w:top w:val="none" w:sz="0" w:space="0" w:color="auto"/>
            <w:left w:val="none" w:sz="0" w:space="0" w:color="auto"/>
            <w:bottom w:val="none" w:sz="0" w:space="0" w:color="auto"/>
            <w:right w:val="none" w:sz="0" w:space="0" w:color="auto"/>
          </w:divBdr>
        </w:div>
        <w:div w:id="1137524452">
          <w:marLeft w:val="1166"/>
          <w:marRight w:val="0"/>
          <w:marTop w:val="96"/>
          <w:marBottom w:val="0"/>
          <w:divBdr>
            <w:top w:val="none" w:sz="0" w:space="0" w:color="auto"/>
            <w:left w:val="none" w:sz="0" w:space="0" w:color="auto"/>
            <w:bottom w:val="none" w:sz="0" w:space="0" w:color="auto"/>
            <w:right w:val="none" w:sz="0" w:space="0" w:color="auto"/>
          </w:divBdr>
        </w:div>
      </w:divsChild>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53645779">
          <w:marLeft w:val="547"/>
          <w:marRight w:val="0"/>
          <w:marTop w:val="96"/>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03160721">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06064754">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2221861">
      <w:bodyDiv w:val="1"/>
      <w:marLeft w:val="0"/>
      <w:marRight w:val="0"/>
      <w:marTop w:val="0"/>
      <w:marBottom w:val="0"/>
      <w:divBdr>
        <w:top w:val="none" w:sz="0" w:space="0" w:color="auto"/>
        <w:left w:val="none" w:sz="0" w:space="0" w:color="auto"/>
        <w:bottom w:val="none" w:sz="0" w:space="0" w:color="auto"/>
        <w:right w:val="none" w:sz="0" w:space="0" w:color="auto"/>
      </w:divBdr>
      <w:divsChild>
        <w:div w:id="1580363056">
          <w:marLeft w:val="547"/>
          <w:marRight w:val="0"/>
          <w:marTop w:val="77"/>
          <w:marBottom w:val="0"/>
          <w:divBdr>
            <w:top w:val="none" w:sz="0" w:space="0" w:color="auto"/>
            <w:left w:val="none" w:sz="0" w:space="0" w:color="auto"/>
            <w:bottom w:val="none" w:sz="0" w:space="0" w:color="auto"/>
            <w:right w:val="none" w:sz="0" w:space="0" w:color="auto"/>
          </w:divBdr>
        </w:div>
        <w:div w:id="122697629">
          <w:marLeft w:val="1166"/>
          <w:marRight w:val="0"/>
          <w:marTop w:val="67"/>
          <w:marBottom w:val="0"/>
          <w:divBdr>
            <w:top w:val="none" w:sz="0" w:space="0" w:color="auto"/>
            <w:left w:val="none" w:sz="0" w:space="0" w:color="auto"/>
            <w:bottom w:val="none" w:sz="0" w:space="0" w:color="auto"/>
            <w:right w:val="none" w:sz="0" w:space="0" w:color="auto"/>
          </w:divBdr>
        </w:div>
        <w:div w:id="1013461439">
          <w:marLeft w:val="1166"/>
          <w:marRight w:val="0"/>
          <w:marTop w:val="67"/>
          <w:marBottom w:val="0"/>
          <w:divBdr>
            <w:top w:val="none" w:sz="0" w:space="0" w:color="auto"/>
            <w:left w:val="none" w:sz="0" w:space="0" w:color="auto"/>
            <w:bottom w:val="none" w:sz="0" w:space="0" w:color="auto"/>
            <w:right w:val="none" w:sz="0" w:space="0" w:color="auto"/>
          </w:divBdr>
        </w:div>
        <w:div w:id="264505670">
          <w:marLeft w:val="1166"/>
          <w:marRight w:val="0"/>
          <w:marTop w:val="67"/>
          <w:marBottom w:val="0"/>
          <w:divBdr>
            <w:top w:val="none" w:sz="0" w:space="0" w:color="auto"/>
            <w:left w:val="none" w:sz="0" w:space="0" w:color="auto"/>
            <w:bottom w:val="none" w:sz="0" w:space="0" w:color="auto"/>
            <w:right w:val="none" w:sz="0" w:space="0" w:color="auto"/>
          </w:divBdr>
        </w:div>
      </w:divsChild>
    </w:div>
    <w:div w:id="1289315921">
      <w:bodyDiv w:val="1"/>
      <w:marLeft w:val="0"/>
      <w:marRight w:val="0"/>
      <w:marTop w:val="0"/>
      <w:marBottom w:val="0"/>
      <w:divBdr>
        <w:top w:val="none" w:sz="0" w:space="0" w:color="auto"/>
        <w:left w:val="none" w:sz="0" w:space="0" w:color="auto"/>
        <w:bottom w:val="none" w:sz="0" w:space="0" w:color="auto"/>
        <w:right w:val="none" w:sz="0" w:space="0" w:color="auto"/>
      </w:divBdr>
      <w:divsChild>
        <w:div w:id="1441029615">
          <w:marLeft w:val="547"/>
          <w:marRight w:val="0"/>
          <w:marTop w:val="86"/>
          <w:marBottom w:val="0"/>
          <w:divBdr>
            <w:top w:val="none" w:sz="0" w:space="0" w:color="auto"/>
            <w:left w:val="none" w:sz="0" w:space="0" w:color="auto"/>
            <w:bottom w:val="none" w:sz="0" w:space="0" w:color="auto"/>
            <w:right w:val="none" w:sz="0" w:space="0" w:color="auto"/>
          </w:divBdr>
        </w:div>
      </w:divsChild>
    </w:div>
    <w:div w:id="1324821528">
      <w:bodyDiv w:val="1"/>
      <w:marLeft w:val="0"/>
      <w:marRight w:val="0"/>
      <w:marTop w:val="0"/>
      <w:marBottom w:val="0"/>
      <w:divBdr>
        <w:top w:val="none" w:sz="0" w:space="0" w:color="auto"/>
        <w:left w:val="none" w:sz="0" w:space="0" w:color="auto"/>
        <w:bottom w:val="none" w:sz="0" w:space="0" w:color="auto"/>
        <w:right w:val="none" w:sz="0" w:space="0" w:color="auto"/>
      </w:divBdr>
      <w:divsChild>
        <w:div w:id="1545096249">
          <w:marLeft w:val="547"/>
          <w:marRight w:val="0"/>
          <w:marTop w:val="86"/>
          <w:marBottom w:val="0"/>
          <w:divBdr>
            <w:top w:val="none" w:sz="0" w:space="0" w:color="auto"/>
            <w:left w:val="none" w:sz="0" w:space="0" w:color="auto"/>
            <w:bottom w:val="none" w:sz="0" w:space="0" w:color="auto"/>
            <w:right w:val="none" w:sz="0" w:space="0" w:color="auto"/>
          </w:divBdr>
        </w:div>
      </w:divsChild>
    </w:div>
    <w:div w:id="1331713338">
      <w:bodyDiv w:val="1"/>
      <w:marLeft w:val="0"/>
      <w:marRight w:val="0"/>
      <w:marTop w:val="0"/>
      <w:marBottom w:val="0"/>
      <w:divBdr>
        <w:top w:val="none" w:sz="0" w:space="0" w:color="auto"/>
        <w:left w:val="none" w:sz="0" w:space="0" w:color="auto"/>
        <w:bottom w:val="none" w:sz="0" w:space="0" w:color="auto"/>
        <w:right w:val="none" w:sz="0" w:space="0" w:color="auto"/>
      </w:divBdr>
    </w:div>
    <w:div w:id="1337611726">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34787999">
      <w:bodyDiv w:val="1"/>
      <w:marLeft w:val="0"/>
      <w:marRight w:val="0"/>
      <w:marTop w:val="0"/>
      <w:marBottom w:val="0"/>
      <w:divBdr>
        <w:top w:val="none" w:sz="0" w:space="0" w:color="auto"/>
        <w:left w:val="none" w:sz="0" w:space="0" w:color="auto"/>
        <w:bottom w:val="none" w:sz="0" w:space="0" w:color="auto"/>
        <w:right w:val="none" w:sz="0" w:space="0" w:color="auto"/>
      </w:divBdr>
      <w:divsChild>
        <w:div w:id="1808931692">
          <w:marLeft w:val="547"/>
          <w:marRight w:val="0"/>
          <w:marTop w:val="77"/>
          <w:marBottom w:val="0"/>
          <w:divBdr>
            <w:top w:val="none" w:sz="0" w:space="0" w:color="auto"/>
            <w:left w:val="none" w:sz="0" w:space="0" w:color="auto"/>
            <w:bottom w:val="none" w:sz="0" w:space="0" w:color="auto"/>
            <w:right w:val="none" w:sz="0" w:space="0" w:color="auto"/>
          </w:divBdr>
        </w:div>
        <w:div w:id="1838694284">
          <w:marLeft w:val="1166"/>
          <w:marRight w:val="0"/>
          <w:marTop w:val="58"/>
          <w:marBottom w:val="0"/>
          <w:divBdr>
            <w:top w:val="none" w:sz="0" w:space="0" w:color="auto"/>
            <w:left w:val="none" w:sz="0" w:space="0" w:color="auto"/>
            <w:bottom w:val="none" w:sz="0" w:space="0" w:color="auto"/>
            <w:right w:val="none" w:sz="0" w:space="0" w:color="auto"/>
          </w:divBdr>
        </w:div>
        <w:div w:id="1524635753">
          <w:marLeft w:val="1800"/>
          <w:marRight w:val="0"/>
          <w:marTop w:val="58"/>
          <w:marBottom w:val="0"/>
          <w:divBdr>
            <w:top w:val="none" w:sz="0" w:space="0" w:color="auto"/>
            <w:left w:val="none" w:sz="0" w:space="0" w:color="auto"/>
            <w:bottom w:val="none" w:sz="0" w:space="0" w:color="auto"/>
            <w:right w:val="none" w:sz="0" w:space="0" w:color="auto"/>
          </w:divBdr>
        </w:div>
        <w:div w:id="510678186">
          <w:marLeft w:val="2520"/>
          <w:marRight w:val="0"/>
          <w:marTop w:val="48"/>
          <w:marBottom w:val="0"/>
          <w:divBdr>
            <w:top w:val="none" w:sz="0" w:space="0" w:color="auto"/>
            <w:left w:val="none" w:sz="0" w:space="0" w:color="auto"/>
            <w:bottom w:val="none" w:sz="0" w:space="0" w:color="auto"/>
            <w:right w:val="none" w:sz="0" w:space="0" w:color="auto"/>
          </w:divBdr>
        </w:div>
        <w:div w:id="1009716633">
          <w:marLeft w:val="1800"/>
          <w:marRight w:val="0"/>
          <w:marTop w:val="58"/>
          <w:marBottom w:val="0"/>
          <w:divBdr>
            <w:top w:val="none" w:sz="0" w:space="0" w:color="auto"/>
            <w:left w:val="none" w:sz="0" w:space="0" w:color="auto"/>
            <w:bottom w:val="none" w:sz="0" w:space="0" w:color="auto"/>
            <w:right w:val="none" w:sz="0" w:space="0" w:color="auto"/>
          </w:divBdr>
        </w:div>
        <w:div w:id="1701588294">
          <w:marLeft w:val="2520"/>
          <w:marRight w:val="0"/>
          <w:marTop w:val="48"/>
          <w:marBottom w:val="0"/>
          <w:divBdr>
            <w:top w:val="none" w:sz="0" w:space="0" w:color="auto"/>
            <w:left w:val="none" w:sz="0" w:space="0" w:color="auto"/>
            <w:bottom w:val="none" w:sz="0" w:space="0" w:color="auto"/>
            <w:right w:val="none" w:sz="0" w:space="0" w:color="auto"/>
          </w:divBdr>
        </w:div>
        <w:div w:id="256061322">
          <w:marLeft w:val="1800"/>
          <w:marRight w:val="0"/>
          <w:marTop w:val="58"/>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1361857417">
          <w:marLeft w:val="547"/>
          <w:marRight w:val="0"/>
          <w:marTop w:val="72"/>
          <w:marBottom w:val="0"/>
          <w:divBdr>
            <w:top w:val="none" w:sz="0" w:space="0" w:color="auto"/>
            <w:left w:val="none" w:sz="0" w:space="0" w:color="auto"/>
            <w:bottom w:val="none" w:sz="0" w:space="0" w:color="auto"/>
            <w:right w:val="none" w:sz="0" w:space="0" w:color="auto"/>
          </w:divBdr>
        </w:div>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sChild>
    </w:div>
    <w:div w:id="1589120542">
      <w:bodyDiv w:val="1"/>
      <w:marLeft w:val="0"/>
      <w:marRight w:val="0"/>
      <w:marTop w:val="0"/>
      <w:marBottom w:val="0"/>
      <w:divBdr>
        <w:top w:val="none" w:sz="0" w:space="0" w:color="auto"/>
        <w:left w:val="none" w:sz="0" w:space="0" w:color="auto"/>
        <w:bottom w:val="none" w:sz="0" w:space="0" w:color="auto"/>
        <w:right w:val="none" w:sz="0" w:space="0" w:color="auto"/>
      </w:divBdr>
    </w:div>
    <w:div w:id="1601134860">
      <w:bodyDiv w:val="1"/>
      <w:marLeft w:val="0"/>
      <w:marRight w:val="0"/>
      <w:marTop w:val="0"/>
      <w:marBottom w:val="0"/>
      <w:divBdr>
        <w:top w:val="none" w:sz="0" w:space="0" w:color="auto"/>
        <w:left w:val="none" w:sz="0" w:space="0" w:color="auto"/>
        <w:bottom w:val="none" w:sz="0" w:space="0" w:color="auto"/>
        <w:right w:val="none" w:sz="0" w:space="0" w:color="auto"/>
      </w:divBdr>
      <w:divsChild>
        <w:div w:id="2079397788">
          <w:marLeft w:val="547"/>
          <w:marRight w:val="0"/>
          <w:marTop w:val="67"/>
          <w:marBottom w:val="0"/>
          <w:divBdr>
            <w:top w:val="none" w:sz="0" w:space="0" w:color="auto"/>
            <w:left w:val="none" w:sz="0" w:space="0" w:color="auto"/>
            <w:bottom w:val="none" w:sz="0" w:space="0" w:color="auto"/>
            <w:right w:val="none" w:sz="0" w:space="0" w:color="auto"/>
          </w:divBdr>
        </w:div>
        <w:div w:id="49421145">
          <w:marLeft w:val="1166"/>
          <w:marRight w:val="0"/>
          <w:marTop w:val="58"/>
          <w:marBottom w:val="0"/>
          <w:divBdr>
            <w:top w:val="none" w:sz="0" w:space="0" w:color="auto"/>
            <w:left w:val="none" w:sz="0" w:space="0" w:color="auto"/>
            <w:bottom w:val="none" w:sz="0" w:space="0" w:color="auto"/>
            <w:right w:val="none" w:sz="0" w:space="0" w:color="auto"/>
          </w:divBdr>
        </w:div>
        <w:div w:id="1919362159">
          <w:marLeft w:val="1800"/>
          <w:marRight w:val="0"/>
          <w:marTop w:val="53"/>
          <w:marBottom w:val="0"/>
          <w:divBdr>
            <w:top w:val="none" w:sz="0" w:space="0" w:color="auto"/>
            <w:left w:val="none" w:sz="0" w:space="0" w:color="auto"/>
            <w:bottom w:val="none" w:sz="0" w:space="0" w:color="auto"/>
            <w:right w:val="none" w:sz="0" w:space="0" w:color="auto"/>
          </w:divBdr>
        </w:div>
        <w:div w:id="1529365507">
          <w:marLeft w:val="1800"/>
          <w:marRight w:val="0"/>
          <w:marTop w:val="53"/>
          <w:marBottom w:val="0"/>
          <w:divBdr>
            <w:top w:val="none" w:sz="0" w:space="0" w:color="auto"/>
            <w:left w:val="none" w:sz="0" w:space="0" w:color="auto"/>
            <w:bottom w:val="none" w:sz="0" w:space="0" w:color="auto"/>
            <w:right w:val="none" w:sz="0" w:space="0" w:color="auto"/>
          </w:divBdr>
        </w:div>
        <w:div w:id="1898012975">
          <w:marLeft w:val="1166"/>
          <w:marRight w:val="0"/>
          <w:marTop w:val="58"/>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26834575">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1812400456">
          <w:marLeft w:val="1166"/>
          <w:marRight w:val="0"/>
          <w:marTop w:val="96"/>
          <w:marBottom w:val="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4389866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sChild>
    </w:div>
    <w:div w:id="1790196764">
      <w:bodyDiv w:val="1"/>
      <w:marLeft w:val="0"/>
      <w:marRight w:val="0"/>
      <w:marTop w:val="0"/>
      <w:marBottom w:val="0"/>
      <w:divBdr>
        <w:top w:val="none" w:sz="0" w:space="0" w:color="auto"/>
        <w:left w:val="none" w:sz="0" w:space="0" w:color="auto"/>
        <w:bottom w:val="none" w:sz="0" w:space="0" w:color="auto"/>
        <w:right w:val="none" w:sz="0" w:space="0" w:color="auto"/>
      </w:divBdr>
      <w:divsChild>
        <w:div w:id="718210352">
          <w:marLeft w:val="547"/>
          <w:marRight w:val="0"/>
          <w:marTop w:val="115"/>
          <w:marBottom w:val="0"/>
          <w:divBdr>
            <w:top w:val="none" w:sz="0" w:space="0" w:color="auto"/>
            <w:left w:val="none" w:sz="0" w:space="0" w:color="auto"/>
            <w:bottom w:val="none" w:sz="0" w:space="0" w:color="auto"/>
            <w:right w:val="none" w:sz="0" w:space="0" w:color="auto"/>
          </w:divBdr>
        </w:div>
        <w:div w:id="1508209658">
          <w:marLeft w:val="1166"/>
          <w:marRight w:val="0"/>
          <w:marTop w:val="96"/>
          <w:marBottom w:val="0"/>
          <w:divBdr>
            <w:top w:val="none" w:sz="0" w:space="0" w:color="auto"/>
            <w:left w:val="none" w:sz="0" w:space="0" w:color="auto"/>
            <w:bottom w:val="none" w:sz="0" w:space="0" w:color="auto"/>
            <w:right w:val="none" w:sz="0" w:space="0" w:color="auto"/>
          </w:divBdr>
        </w:div>
        <w:div w:id="3633183">
          <w:marLeft w:val="1166"/>
          <w:marRight w:val="0"/>
          <w:marTop w:val="96"/>
          <w:marBottom w:val="0"/>
          <w:divBdr>
            <w:top w:val="none" w:sz="0" w:space="0" w:color="auto"/>
            <w:left w:val="none" w:sz="0" w:space="0" w:color="auto"/>
            <w:bottom w:val="none" w:sz="0" w:space="0" w:color="auto"/>
            <w:right w:val="none" w:sz="0" w:space="0" w:color="auto"/>
          </w:divBdr>
        </w:div>
        <w:div w:id="811102032">
          <w:marLeft w:val="1166"/>
          <w:marRight w:val="0"/>
          <w:marTop w:val="96"/>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1221285455">
          <w:marLeft w:val="547"/>
          <w:marRight w:val="0"/>
          <w:marTop w:val="154"/>
          <w:marBottom w:val="0"/>
          <w:divBdr>
            <w:top w:val="none" w:sz="0" w:space="0" w:color="auto"/>
            <w:left w:val="none" w:sz="0" w:space="0" w:color="auto"/>
            <w:bottom w:val="none" w:sz="0" w:space="0" w:color="auto"/>
            <w:right w:val="none" w:sz="0" w:space="0" w:color="auto"/>
          </w:divBdr>
        </w:div>
        <w:div w:id="727849211">
          <w:marLeft w:val="1166"/>
          <w:marRight w:val="0"/>
          <w:marTop w:val="134"/>
          <w:marBottom w:val="0"/>
          <w:divBdr>
            <w:top w:val="none" w:sz="0" w:space="0" w:color="auto"/>
            <w:left w:val="none" w:sz="0" w:space="0" w:color="auto"/>
            <w:bottom w:val="none" w:sz="0" w:space="0" w:color="auto"/>
            <w:right w:val="none" w:sz="0" w:space="0" w:color="auto"/>
          </w:divBdr>
        </w:div>
      </w:divsChild>
    </w:div>
    <w:div w:id="2007592981">
      <w:bodyDiv w:val="1"/>
      <w:marLeft w:val="0"/>
      <w:marRight w:val="0"/>
      <w:marTop w:val="0"/>
      <w:marBottom w:val="0"/>
      <w:divBdr>
        <w:top w:val="none" w:sz="0" w:space="0" w:color="auto"/>
        <w:left w:val="none" w:sz="0" w:space="0" w:color="auto"/>
        <w:bottom w:val="none" w:sz="0" w:space="0" w:color="auto"/>
        <w:right w:val="none" w:sz="0" w:space="0" w:color="auto"/>
      </w:divBdr>
    </w:div>
    <w:div w:id="2077706972">
      <w:bodyDiv w:val="1"/>
      <w:marLeft w:val="0"/>
      <w:marRight w:val="0"/>
      <w:marTop w:val="0"/>
      <w:marBottom w:val="0"/>
      <w:divBdr>
        <w:top w:val="none" w:sz="0" w:space="0" w:color="auto"/>
        <w:left w:val="none" w:sz="0" w:space="0" w:color="auto"/>
        <w:bottom w:val="none" w:sz="0" w:space="0" w:color="auto"/>
        <w:right w:val="none" w:sz="0" w:space="0" w:color="auto"/>
      </w:divBdr>
      <w:divsChild>
        <w:div w:id="879247831">
          <w:marLeft w:val="547"/>
          <w:marRight w:val="0"/>
          <w:marTop w:val="67"/>
          <w:marBottom w:val="0"/>
          <w:divBdr>
            <w:top w:val="none" w:sz="0" w:space="0" w:color="auto"/>
            <w:left w:val="none" w:sz="0" w:space="0" w:color="auto"/>
            <w:bottom w:val="none" w:sz="0" w:space="0" w:color="auto"/>
            <w:right w:val="none" w:sz="0" w:space="0" w:color="auto"/>
          </w:divBdr>
        </w:div>
        <w:div w:id="1354261482">
          <w:marLeft w:val="1166"/>
          <w:marRight w:val="0"/>
          <w:marTop w:val="58"/>
          <w:marBottom w:val="0"/>
          <w:divBdr>
            <w:top w:val="none" w:sz="0" w:space="0" w:color="auto"/>
            <w:left w:val="none" w:sz="0" w:space="0" w:color="auto"/>
            <w:bottom w:val="none" w:sz="0" w:space="0" w:color="auto"/>
            <w:right w:val="none" w:sz="0" w:space="0" w:color="auto"/>
          </w:divBdr>
        </w:div>
        <w:div w:id="1865050794">
          <w:marLeft w:val="1800"/>
          <w:marRight w:val="0"/>
          <w:marTop w:val="53"/>
          <w:marBottom w:val="0"/>
          <w:divBdr>
            <w:top w:val="none" w:sz="0" w:space="0" w:color="auto"/>
            <w:left w:val="none" w:sz="0" w:space="0" w:color="auto"/>
            <w:bottom w:val="none" w:sz="0" w:space="0" w:color="auto"/>
            <w:right w:val="none" w:sz="0" w:space="0" w:color="auto"/>
          </w:divBdr>
        </w:div>
        <w:div w:id="766929438">
          <w:marLeft w:val="2520"/>
          <w:marRight w:val="0"/>
          <w:marTop w:val="43"/>
          <w:marBottom w:val="0"/>
          <w:divBdr>
            <w:top w:val="none" w:sz="0" w:space="0" w:color="auto"/>
            <w:left w:val="none" w:sz="0" w:space="0" w:color="auto"/>
            <w:bottom w:val="none" w:sz="0" w:space="0" w:color="auto"/>
            <w:right w:val="none" w:sz="0" w:space="0" w:color="auto"/>
          </w:divBdr>
        </w:div>
        <w:div w:id="1948196867">
          <w:marLeft w:val="2520"/>
          <w:marRight w:val="0"/>
          <w:marTop w:val="43"/>
          <w:marBottom w:val="0"/>
          <w:divBdr>
            <w:top w:val="none" w:sz="0" w:space="0" w:color="auto"/>
            <w:left w:val="none" w:sz="0" w:space="0" w:color="auto"/>
            <w:bottom w:val="none" w:sz="0" w:space="0" w:color="auto"/>
            <w:right w:val="none" w:sz="0" w:space="0" w:color="auto"/>
          </w:divBdr>
        </w:div>
        <w:div w:id="1842357950">
          <w:marLeft w:val="1800"/>
          <w:marRight w:val="0"/>
          <w:marTop w:val="53"/>
          <w:marBottom w:val="0"/>
          <w:divBdr>
            <w:top w:val="none" w:sz="0" w:space="0" w:color="auto"/>
            <w:left w:val="none" w:sz="0" w:space="0" w:color="auto"/>
            <w:bottom w:val="none" w:sz="0" w:space="0" w:color="auto"/>
            <w:right w:val="none" w:sz="0" w:space="0" w:color="auto"/>
          </w:divBdr>
        </w:div>
        <w:div w:id="804587805">
          <w:marLeft w:val="2520"/>
          <w:marRight w:val="0"/>
          <w:marTop w:val="43"/>
          <w:marBottom w:val="0"/>
          <w:divBdr>
            <w:top w:val="none" w:sz="0" w:space="0" w:color="auto"/>
            <w:left w:val="none" w:sz="0" w:space="0" w:color="auto"/>
            <w:bottom w:val="none" w:sz="0" w:space="0" w:color="auto"/>
            <w:right w:val="none" w:sz="0" w:space="0" w:color="auto"/>
          </w:divBdr>
        </w:div>
        <w:div w:id="2098095310">
          <w:marLeft w:val="1800"/>
          <w:marRight w:val="0"/>
          <w:marTop w:val="53"/>
          <w:marBottom w:val="0"/>
          <w:divBdr>
            <w:top w:val="none" w:sz="0" w:space="0" w:color="auto"/>
            <w:left w:val="none" w:sz="0" w:space="0" w:color="auto"/>
            <w:bottom w:val="none" w:sz="0" w:space="0" w:color="auto"/>
            <w:right w:val="none" w:sz="0" w:space="0" w:color="auto"/>
          </w:divBdr>
        </w:div>
        <w:div w:id="1677803701">
          <w:marLeft w:val="2520"/>
          <w:marRight w:val="0"/>
          <w:marTop w:val="43"/>
          <w:marBottom w:val="0"/>
          <w:divBdr>
            <w:top w:val="none" w:sz="0" w:space="0" w:color="auto"/>
            <w:left w:val="none" w:sz="0" w:space="0" w:color="auto"/>
            <w:bottom w:val="none" w:sz="0" w:space="0" w:color="auto"/>
            <w:right w:val="none" w:sz="0" w:space="0" w:color="auto"/>
          </w:divBdr>
        </w:div>
        <w:div w:id="1924996485">
          <w:marLeft w:val="2520"/>
          <w:marRight w:val="0"/>
          <w:marTop w:val="43"/>
          <w:marBottom w:val="0"/>
          <w:divBdr>
            <w:top w:val="none" w:sz="0" w:space="0" w:color="auto"/>
            <w:left w:val="none" w:sz="0" w:space="0" w:color="auto"/>
            <w:bottom w:val="none" w:sz="0" w:space="0" w:color="auto"/>
            <w:right w:val="none" w:sz="0" w:space="0" w:color="auto"/>
          </w:divBdr>
        </w:div>
        <w:div w:id="1679841833">
          <w:marLeft w:val="1166"/>
          <w:marRight w:val="0"/>
          <w:marTop w:val="58"/>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439838282">
          <w:marLeft w:val="547"/>
          <w:marRight w:val="0"/>
          <w:marTop w:val="144"/>
          <w:marBottom w:val="0"/>
          <w:divBdr>
            <w:top w:val="none" w:sz="0" w:space="0" w:color="auto"/>
            <w:left w:val="none" w:sz="0" w:space="0" w:color="auto"/>
            <w:bottom w:val="none" w:sz="0" w:space="0" w:color="auto"/>
            <w:right w:val="none" w:sz="0" w:space="0" w:color="auto"/>
          </w:divBdr>
        </w:div>
        <w:div w:id="28531009">
          <w:marLeft w:val="1166"/>
          <w:marRight w:val="0"/>
          <w:marTop w:val="125"/>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4006648">
      <w:bodyDiv w:val="1"/>
      <w:marLeft w:val="0"/>
      <w:marRight w:val="0"/>
      <w:marTop w:val="0"/>
      <w:marBottom w:val="0"/>
      <w:divBdr>
        <w:top w:val="none" w:sz="0" w:space="0" w:color="auto"/>
        <w:left w:val="none" w:sz="0" w:space="0" w:color="auto"/>
        <w:bottom w:val="none" w:sz="0" w:space="0" w:color="auto"/>
        <w:right w:val="none" w:sz="0" w:space="0" w:color="auto"/>
      </w:divBdr>
      <w:divsChild>
        <w:div w:id="1544824279">
          <w:marLeft w:val="547"/>
          <w:marRight w:val="0"/>
          <w:marTop w:val="115"/>
          <w:marBottom w:val="0"/>
          <w:divBdr>
            <w:top w:val="none" w:sz="0" w:space="0" w:color="auto"/>
            <w:left w:val="none" w:sz="0" w:space="0" w:color="auto"/>
            <w:bottom w:val="none" w:sz="0" w:space="0" w:color="auto"/>
            <w:right w:val="none" w:sz="0" w:space="0" w:color="auto"/>
          </w:divBdr>
        </w:div>
        <w:div w:id="534732190">
          <w:marLeft w:val="1166"/>
          <w:marRight w:val="0"/>
          <w:marTop w:val="96"/>
          <w:marBottom w:val="0"/>
          <w:divBdr>
            <w:top w:val="none" w:sz="0" w:space="0" w:color="auto"/>
            <w:left w:val="none" w:sz="0" w:space="0" w:color="auto"/>
            <w:bottom w:val="none" w:sz="0" w:space="0" w:color="auto"/>
            <w:right w:val="none" w:sz="0" w:space="0" w:color="auto"/>
          </w:divBdr>
        </w:div>
        <w:div w:id="1264648787">
          <w:marLeft w:val="1166"/>
          <w:marRight w:val="0"/>
          <w:marTop w:val="96"/>
          <w:marBottom w:val="0"/>
          <w:divBdr>
            <w:top w:val="none" w:sz="0" w:space="0" w:color="auto"/>
            <w:left w:val="none" w:sz="0" w:space="0" w:color="auto"/>
            <w:bottom w:val="none" w:sz="0" w:space="0" w:color="auto"/>
            <w:right w:val="none" w:sz="0" w:space="0" w:color="auto"/>
          </w:divBdr>
        </w:div>
        <w:div w:id="1499037189">
          <w:marLeft w:val="1166"/>
          <w:marRight w:val="0"/>
          <w:marTop w:val="96"/>
          <w:marBottom w:val="0"/>
          <w:divBdr>
            <w:top w:val="none" w:sz="0" w:space="0" w:color="auto"/>
            <w:left w:val="none" w:sz="0" w:space="0" w:color="auto"/>
            <w:bottom w:val="none" w:sz="0" w:space="0" w:color="auto"/>
            <w:right w:val="none" w:sz="0" w:space="0" w:color="auto"/>
          </w:divBdr>
        </w:div>
        <w:div w:id="195829789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82880-550B-45ED-BC63-DD124EBBA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5169</TotalTime>
  <Pages>3</Pages>
  <Words>583</Words>
  <Characters>3327</Characters>
  <Application>Microsoft Office Word</Application>
  <DocSecurity>0</DocSecurity>
  <Lines>27</Lines>
  <Paragraphs>7</Paragraphs>
  <ScaleCrop>false</ScaleCrop>
  <Company>Huawei Technologies Co.,Ltd.</Company>
  <LinksUpToDate>false</LinksUpToDate>
  <CharactersWithSpaces>3903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Huawei_BB</cp:lastModifiedBy>
  <cp:revision>82</cp:revision>
  <dcterms:created xsi:type="dcterms:W3CDTF">2021-01-11T12:36:00Z</dcterms:created>
  <dcterms:modified xsi:type="dcterms:W3CDTF">2021-10-22T14:22:00Z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(3)umo6eKy1VtFJIiNlUk7LXaZztG/OQaUPg0BFTomVh67VVc6wljUWuERkC1B/0TsvQfW6jlnp
3c3ht0l2B/IOmESBP39XkisJfMMsYEniuY4o0gzKh1SOqXI3MufwV7pwKIij9SSCaMjhjqJk
HY2+dN5lJNvJLmW8nggT4xzo4yc3zXTHFOK5boCg5fQYmajDRng6C0jC1SGRwyhe0ayyJ7ds
ebemupzIhM9vYqOK2u</vt:lpwstr>
  </property>
  <property fmtid="{D5CDD505-2E9C-101B-9397-08002B2CF9AE}" pid="3" name="_2015_ms_pID_7253431">
    <vt:lpwstr>3HImhAGsm1GomjUt/6ZGR//GsgrOeGA/5yICLVGLWIR6+BzEF4jU74
eLvL8vG/NJnHznn9ugJBaU1IDvrhlNzE9bCkpFi+/KyVJI2JNG5JaE27NsgMoXCDZZoNemHn
O6ztFEkR11iPBLyaakEv5u6etg6LY2H7ErwFTHWfO0ucy7lkDyvfQfJKRBtgT1T4AWhoeOel
5SKOrbbye7tQUrY1Mz1hmBVNDvMoMhk8Xtgu</vt:lpwstr>
  </property>
  <property fmtid="{D5CDD505-2E9C-101B-9397-08002B2CF9AE}" pid="4" name="_2015_ms_pID_7253432">
    <vt:lpwstr>JakZqFm2AJgKnwNBNtHdXUE=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1634880789</vt:lpwstr>
  </property>
</Properties>
</file>